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32" w:rsidRDefault="00D57642" w:rsidP="00D5764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資料１　</w:t>
      </w:r>
      <w:r w:rsidR="00E75B2A" w:rsidRPr="00E75B2A">
        <w:rPr>
          <w:rFonts w:hint="eastAsia"/>
          <w:b/>
          <w:sz w:val="28"/>
          <w:szCs w:val="28"/>
        </w:rPr>
        <w:t>社会的・連帯経済年表</w:t>
      </w:r>
    </w:p>
    <w:p w:rsidR="006A1D29" w:rsidRDefault="00173AF2" w:rsidP="00415F6B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世紀当初の</w:t>
      </w:r>
      <w:r>
        <w:rPr>
          <w:rFonts w:hint="eastAsia"/>
          <w:szCs w:val="21"/>
        </w:rPr>
        <w:t>10~20</w:t>
      </w:r>
      <w:r>
        <w:rPr>
          <w:rFonts w:hint="eastAsia"/>
          <w:szCs w:val="21"/>
        </w:rPr>
        <w:t>年代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サンシモン学派</w:t>
      </w:r>
      <w:r w:rsidR="006A1D29">
        <w:rPr>
          <w:rFonts w:hint="eastAsia"/>
          <w:szCs w:val="21"/>
        </w:rPr>
        <w:t>が生まれ、ナポレオン</w:t>
      </w:r>
      <w:r w:rsidR="006A1D29">
        <w:rPr>
          <w:rFonts w:hint="eastAsia"/>
          <w:szCs w:val="21"/>
        </w:rPr>
        <w:t>1</w:t>
      </w:r>
      <w:r w:rsidR="006A1D29">
        <w:rPr>
          <w:rFonts w:hint="eastAsia"/>
          <w:szCs w:val="21"/>
        </w:rPr>
        <w:t>世以降急速に進むフラ</w:t>
      </w:r>
    </w:p>
    <w:p w:rsidR="005308D3" w:rsidRDefault="006A1D29" w:rsidP="006A1D29">
      <w:pPr>
        <w:ind w:leftChars="100" w:left="1050" w:hangingChars="400" w:hanging="840"/>
        <w:rPr>
          <w:szCs w:val="21"/>
        </w:rPr>
      </w:pPr>
      <w:r>
        <w:rPr>
          <w:rFonts w:hint="eastAsia"/>
          <w:szCs w:val="21"/>
        </w:rPr>
        <w:t>ンスの産業革命に際して、</w:t>
      </w:r>
      <w:r w:rsidR="00AF5F25">
        <w:rPr>
          <w:rFonts w:hint="eastAsia"/>
          <w:szCs w:val="21"/>
        </w:rPr>
        <w:t>封建的</w:t>
      </w:r>
      <w:r w:rsidR="0013694D">
        <w:rPr>
          <w:rFonts w:hint="eastAsia"/>
          <w:szCs w:val="21"/>
        </w:rPr>
        <w:t>・大ブルジョワ</w:t>
      </w:r>
      <w:r w:rsidR="005308D3">
        <w:rPr>
          <w:rFonts w:hint="eastAsia"/>
          <w:szCs w:val="21"/>
        </w:rPr>
        <w:t>・名望家</w:t>
      </w:r>
      <w:r w:rsidR="0013694D">
        <w:rPr>
          <w:rFonts w:hint="eastAsia"/>
          <w:szCs w:val="21"/>
        </w:rPr>
        <w:t>支配</w:t>
      </w:r>
      <w:r w:rsidR="00AF5F25">
        <w:rPr>
          <w:rFonts w:hint="eastAsia"/>
          <w:szCs w:val="21"/>
        </w:rPr>
        <w:t>体制を払しょくすべく、</w:t>
      </w:r>
    </w:p>
    <w:p w:rsidR="005308D3" w:rsidRDefault="006A1D29" w:rsidP="00AF5F25">
      <w:pPr>
        <w:ind w:leftChars="100" w:left="1050" w:hangingChars="400" w:hanging="840"/>
        <w:rPr>
          <w:szCs w:val="21"/>
        </w:rPr>
      </w:pPr>
      <w:r>
        <w:rPr>
          <w:rFonts w:hint="eastAsia"/>
          <w:szCs w:val="21"/>
        </w:rPr>
        <w:t>生産者、</w:t>
      </w:r>
      <w:r w:rsidR="00173AF2">
        <w:rPr>
          <w:rFonts w:hint="eastAsia"/>
          <w:szCs w:val="21"/>
        </w:rPr>
        <w:t>産業者</w:t>
      </w:r>
      <w:r w:rsidR="00AF5F25">
        <w:rPr>
          <w:rFonts w:hint="eastAsia"/>
          <w:szCs w:val="21"/>
        </w:rPr>
        <w:t>から成る</w:t>
      </w:r>
      <w:r w:rsidR="00173AF2">
        <w:rPr>
          <w:rFonts w:hint="eastAsia"/>
          <w:szCs w:val="21"/>
        </w:rPr>
        <w:t>アソシ</w:t>
      </w:r>
      <w:r w:rsidR="007D0A44">
        <w:rPr>
          <w:rFonts w:hint="eastAsia"/>
          <w:szCs w:val="21"/>
        </w:rPr>
        <w:t>ア</w:t>
      </w:r>
      <w:r w:rsidR="00F62822">
        <w:rPr>
          <w:rFonts w:hint="eastAsia"/>
          <w:szCs w:val="21"/>
        </w:rPr>
        <w:t>シオン</w:t>
      </w:r>
      <w:r w:rsidR="002B4BB8">
        <w:rPr>
          <w:rFonts w:hint="eastAsia"/>
          <w:szCs w:val="21"/>
        </w:rPr>
        <w:t>（</w:t>
      </w:r>
      <w:r w:rsidR="002B4BB8">
        <w:rPr>
          <w:rFonts w:hint="eastAsia"/>
          <w:szCs w:val="21"/>
        </w:rPr>
        <w:t>Association universelle</w:t>
      </w:r>
      <w:r w:rsidR="002B4BB8">
        <w:rPr>
          <w:rFonts w:hint="eastAsia"/>
          <w:szCs w:val="21"/>
        </w:rPr>
        <w:t>）</w:t>
      </w:r>
      <w:r w:rsidR="00F62822">
        <w:rPr>
          <w:rFonts w:hint="eastAsia"/>
          <w:szCs w:val="21"/>
        </w:rPr>
        <w:t>を説く</w:t>
      </w:r>
      <w:r w:rsidR="00AF5F25">
        <w:rPr>
          <w:rFonts w:hint="eastAsia"/>
          <w:szCs w:val="21"/>
        </w:rPr>
        <w:t>。また、</w:t>
      </w:r>
      <w:r w:rsidR="00173AF2">
        <w:rPr>
          <w:rFonts w:hint="eastAsia"/>
          <w:szCs w:val="21"/>
        </w:rPr>
        <w:t>フー</w:t>
      </w:r>
    </w:p>
    <w:p w:rsidR="005308D3" w:rsidRDefault="00173AF2" w:rsidP="00AF5F25">
      <w:pPr>
        <w:ind w:leftChars="100" w:left="1050" w:hangingChars="400" w:hanging="840"/>
        <w:rPr>
          <w:szCs w:val="21"/>
        </w:rPr>
      </w:pPr>
      <w:r>
        <w:rPr>
          <w:rFonts w:hint="eastAsia"/>
          <w:szCs w:val="21"/>
        </w:rPr>
        <w:t>リエは協同社会論</w:t>
      </w:r>
      <w:r w:rsidR="00841F00">
        <w:rPr>
          <w:rFonts w:hint="eastAsia"/>
          <w:szCs w:val="21"/>
        </w:rPr>
        <w:t>の想像力豊かな論考を次々と発表する。</w:t>
      </w:r>
      <w:r w:rsidR="00841F00" w:rsidRPr="00266641">
        <w:rPr>
          <w:rFonts w:hint="eastAsia"/>
          <w:b/>
          <w:szCs w:val="21"/>
        </w:rPr>
        <w:t>アソシ</w:t>
      </w:r>
      <w:r w:rsidR="007D0A44" w:rsidRPr="00266641">
        <w:rPr>
          <w:rFonts w:hint="eastAsia"/>
          <w:b/>
          <w:szCs w:val="21"/>
        </w:rPr>
        <w:t>ア</w:t>
      </w:r>
      <w:r w:rsidR="00F62822" w:rsidRPr="00266641">
        <w:rPr>
          <w:rFonts w:hint="eastAsia"/>
          <w:b/>
          <w:szCs w:val="21"/>
        </w:rPr>
        <w:t>シ</w:t>
      </w:r>
      <w:r w:rsidR="00841F00" w:rsidRPr="00266641">
        <w:rPr>
          <w:rFonts w:hint="eastAsia"/>
          <w:b/>
          <w:szCs w:val="21"/>
        </w:rPr>
        <w:t>オン</w:t>
      </w:r>
      <w:r w:rsidR="00841F00">
        <w:rPr>
          <w:rFonts w:hint="eastAsia"/>
          <w:szCs w:val="21"/>
        </w:rPr>
        <w:t>による資本主</w:t>
      </w:r>
    </w:p>
    <w:p w:rsidR="00173AF2" w:rsidRDefault="00841F00" w:rsidP="00AF5F25">
      <w:pPr>
        <w:ind w:leftChars="100" w:left="1050" w:hangingChars="400" w:hanging="840"/>
        <w:rPr>
          <w:szCs w:val="21"/>
        </w:rPr>
      </w:pPr>
      <w:r>
        <w:rPr>
          <w:rFonts w:hint="eastAsia"/>
          <w:szCs w:val="21"/>
        </w:rPr>
        <w:t>義</w:t>
      </w:r>
      <w:r w:rsidR="00266641">
        <w:rPr>
          <w:rFonts w:hint="eastAsia"/>
          <w:szCs w:val="21"/>
        </w:rPr>
        <w:t>的個人主義</w:t>
      </w:r>
      <w:r>
        <w:rPr>
          <w:rFonts w:hint="eastAsia"/>
          <w:szCs w:val="21"/>
        </w:rPr>
        <w:t>文明批判の流れが出る。</w:t>
      </w:r>
    </w:p>
    <w:p w:rsidR="002B4BB8" w:rsidRDefault="00415F6B" w:rsidP="00415F6B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>18</w:t>
      </w:r>
      <w:r w:rsidR="001D2B70">
        <w:rPr>
          <w:rFonts w:hint="eastAsia"/>
          <w:szCs w:val="21"/>
        </w:rPr>
        <w:t>30</w:t>
      </w:r>
      <w:r>
        <w:rPr>
          <w:rFonts w:hint="eastAsia"/>
          <w:szCs w:val="21"/>
        </w:rPr>
        <w:t xml:space="preserve">年　</w:t>
      </w:r>
      <w:r w:rsidR="002B4BB8">
        <w:rPr>
          <w:rFonts w:hint="eastAsia"/>
          <w:szCs w:val="21"/>
        </w:rPr>
        <w:t>J.B</w:t>
      </w:r>
      <w:r w:rsidR="002B4BB8">
        <w:rPr>
          <w:rFonts w:hint="eastAsia"/>
          <w:szCs w:val="21"/>
        </w:rPr>
        <w:t>セイと共にイギリス自由主義経済学を</w:t>
      </w:r>
      <w:r w:rsidR="00C8401A">
        <w:rPr>
          <w:rFonts w:hint="eastAsia"/>
          <w:szCs w:val="21"/>
        </w:rPr>
        <w:t>フランスに</w:t>
      </w:r>
      <w:r w:rsidR="002B4BB8">
        <w:rPr>
          <w:rFonts w:hint="eastAsia"/>
          <w:szCs w:val="21"/>
        </w:rPr>
        <w:t>導入した</w:t>
      </w:r>
      <w:r>
        <w:rPr>
          <w:rFonts w:hint="eastAsia"/>
          <w:szCs w:val="21"/>
        </w:rPr>
        <w:t>Charles Dunoyer</w:t>
      </w:r>
    </w:p>
    <w:p w:rsidR="002B4BB8" w:rsidRDefault="00415F6B" w:rsidP="002B4BB8">
      <w:pPr>
        <w:ind w:left="1050" w:hangingChars="500" w:hanging="1050"/>
        <w:rPr>
          <w:rFonts w:ascii="ＭＳ 明朝" w:eastAsia="ＭＳ 明朝" w:hAnsi="ＭＳ 明朝"/>
          <w:szCs w:val="21"/>
        </w:rPr>
      </w:pPr>
      <w:r>
        <w:rPr>
          <w:rFonts w:hint="eastAsia"/>
          <w:szCs w:val="21"/>
        </w:rPr>
        <w:t xml:space="preserve"> </w:t>
      </w:r>
      <w:r w:rsidR="002B4BB8">
        <w:rPr>
          <w:rFonts w:hint="eastAsia"/>
          <w:szCs w:val="21"/>
        </w:rPr>
        <w:t xml:space="preserve"> </w:t>
      </w:r>
      <w:r>
        <w:rPr>
          <w:szCs w:val="21"/>
        </w:rPr>
        <w:t>“</w:t>
      </w:r>
      <w:r>
        <w:rPr>
          <w:rFonts w:hint="eastAsia"/>
          <w:szCs w:val="21"/>
        </w:rPr>
        <w:t>Nouveau Trait</w:t>
      </w:r>
      <w:r>
        <w:rPr>
          <w:rFonts w:ascii="ＭＳ 明朝" w:eastAsia="ＭＳ 明朝" w:hAnsi="ＭＳ 明朝" w:hint="eastAsia"/>
          <w:szCs w:val="21"/>
        </w:rPr>
        <w:t>é d</w:t>
      </w:r>
      <w:r>
        <w:rPr>
          <w:rFonts w:ascii="ＭＳ 明朝" w:eastAsia="ＭＳ 明朝" w:hAnsi="ＭＳ 明朝"/>
          <w:szCs w:val="21"/>
        </w:rPr>
        <w:t>’</w:t>
      </w:r>
      <w:r>
        <w:rPr>
          <w:rFonts w:ascii="ＭＳ 明朝" w:eastAsia="ＭＳ 明朝" w:hAnsi="ＭＳ 明朝" w:hint="eastAsia"/>
          <w:szCs w:val="21"/>
        </w:rPr>
        <w:t>Economie Sociale</w:t>
      </w:r>
      <w:r w:rsidR="002B4BB8">
        <w:rPr>
          <w:rFonts w:ascii="ＭＳ 明朝" w:eastAsia="ＭＳ 明朝" w:hAnsi="ＭＳ 明朝" w:hint="eastAsia"/>
          <w:szCs w:val="21"/>
        </w:rPr>
        <w:t>（副題を「人間がより自由を獲得する諸要因」</w:t>
      </w:r>
    </w:p>
    <w:p w:rsidR="00C8401A" w:rsidRDefault="002B4BB8" w:rsidP="002B4BB8">
      <w:pPr>
        <w:ind w:leftChars="100" w:left="1050" w:hangingChars="400" w:hanging="84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とする）</w:t>
      </w:r>
      <w:r w:rsidR="00C8401A">
        <w:rPr>
          <w:rFonts w:ascii="ＭＳ 明朝" w:eastAsia="ＭＳ 明朝" w:hAnsi="ＭＳ 明朝" w:hint="eastAsia"/>
          <w:szCs w:val="21"/>
        </w:rPr>
        <w:t>は”économie sociale</w:t>
      </w:r>
      <w:r w:rsidR="00C8401A">
        <w:rPr>
          <w:rFonts w:ascii="ＭＳ 明朝" w:eastAsia="ＭＳ 明朝" w:hAnsi="ＭＳ 明朝"/>
          <w:szCs w:val="21"/>
        </w:rPr>
        <w:t>”</w:t>
      </w:r>
      <w:r w:rsidR="00C8401A">
        <w:rPr>
          <w:rFonts w:ascii="ＭＳ 明朝" w:eastAsia="ＭＳ 明朝" w:hAnsi="ＭＳ 明朝" w:hint="eastAsia"/>
          <w:szCs w:val="21"/>
        </w:rPr>
        <w:t>を最初に使用したが、これは当時の</w:t>
      </w:r>
      <w:r w:rsidR="005C2136">
        <w:rPr>
          <w:rFonts w:ascii="ＭＳ 明朝" w:eastAsia="ＭＳ 明朝" w:hAnsi="ＭＳ 明朝" w:hint="eastAsia"/>
          <w:szCs w:val="21"/>
        </w:rPr>
        <w:t>王政復古</w:t>
      </w:r>
      <w:r w:rsidR="00C8401A">
        <w:rPr>
          <w:rFonts w:ascii="ＭＳ 明朝" w:eastAsia="ＭＳ 明朝" w:hAnsi="ＭＳ 明朝" w:hint="eastAsia"/>
          <w:szCs w:val="21"/>
        </w:rPr>
        <w:t>を批判す</w:t>
      </w:r>
    </w:p>
    <w:p w:rsidR="00C8401A" w:rsidRDefault="00C8401A" w:rsidP="00BB55AA">
      <w:pPr>
        <w:ind w:leftChars="100" w:left="1050" w:hangingChars="400" w:hanging="84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ると共に、</w:t>
      </w:r>
      <w:r w:rsidR="005C2136">
        <w:rPr>
          <w:rFonts w:ascii="ＭＳ 明朝" w:eastAsia="ＭＳ 明朝" w:hAnsi="ＭＳ 明朝" w:hint="eastAsia"/>
          <w:szCs w:val="21"/>
        </w:rPr>
        <w:t>ナポレオン以来の</w:t>
      </w:r>
      <w:r w:rsidR="002B4BB8">
        <w:rPr>
          <w:rFonts w:ascii="ＭＳ 明朝" w:eastAsia="ＭＳ 明朝" w:hAnsi="ＭＳ 明朝" w:hint="eastAsia"/>
          <w:szCs w:val="21"/>
        </w:rPr>
        <w:t>新重商主義体制</w:t>
      </w:r>
      <w:r>
        <w:rPr>
          <w:rFonts w:ascii="ＭＳ 明朝" w:eastAsia="ＭＳ 明朝" w:hAnsi="ＭＳ 明朝" w:hint="eastAsia"/>
          <w:szCs w:val="21"/>
        </w:rPr>
        <w:t>に対抗</w:t>
      </w:r>
      <w:r w:rsidR="002B4BB8">
        <w:rPr>
          <w:rFonts w:ascii="ＭＳ 明朝" w:eastAsia="ＭＳ 明朝" w:hAnsi="ＭＳ 明朝" w:hint="eastAsia"/>
          <w:szCs w:val="21"/>
        </w:rPr>
        <w:t>し</w:t>
      </w:r>
      <w:r>
        <w:rPr>
          <w:rFonts w:ascii="ＭＳ 明朝" w:eastAsia="ＭＳ 明朝" w:hAnsi="ＭＳ 明朝" w:hint="eastAsia"/>
          <w:szCs w:val="21"/>
        </w:rPr>
        <w:t>て</w:t>
      </w:r>
      <w:r w:rsidR="005C2136">
        <w:rPr>
          <w:rFonts w:ascii="ＭＳ 明朝" w:eastAsia="ＭＳ 明朝" w:hAnsi="ＭＳ 明朝" w:hint="eastAsia"/>
          <w:szCs w:val="21"/>
        </w:rPr>
        <w:t>自由貿易</w:t>
      </w:r>
      <w:r>
        <w:rPr>
          <w:rFonts w:ascii="ＭＳ 明朝" w:eastAsia="ＭＳ 明朝" w:hAnsi="ＭＳ 明朝" w:hint="eastAsia"/>
          <w:szCs w:val="21"/>
        </w:rPr>
        <w:t>等の自由</w:t>
      </w:r>
      <w:r w:rsidR="002B4BB8">
        <w:rPr>
          <w:rFonts w:ascii="ＭＳ 明朝" w:eastAsia="ＭＳ 明朝" w:hAnsi="ＭＳ 明朝" w:hint="eastAsia"/>
          <w:szCs w:val="21"/>
        </w:rPr>
        <w:t>主義的秩序</w:t>
      </w:r>
      <w:r>
        <w:rPr>
          <w:rFonts w:ascii="ＭＳ 明朝" w:eastAsia="ＭＳ 明朝" w:hAnsi="ＭＳ 明朝" w:hint="eastAsia"/>
          <w:szCs w:val="21"/>
        </w:rPr>
        <w:t>を</w:t>
      </w:r>
    </w:p>
    <w:p w:rsidR="00BB55AA" w:rsidRDefault="002B4BB8" w:rsidP="00BB55AA">
      <w:pPr>
        <w:ind w:leftChars="100" w:left="1050" w:hangingChars="400" w:hanging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うったえ</w:t>
      </w:r>
      <w:r w:rsidR="00C8401A">
        <w:rPr>
          <w:rFonts w:ascii="ＭＳ 明朝" w:eastAsia="ＭＳ 明朝" w:hAnsi="ＭＳ 明朝" w:hint="eastAsia"/>
          <w:szCs w:val="21"/>
        </w:rPr>
        <w:t>るものだった。</w:t>
      </w:r>
      <w:r w:rsidR="000703A2">
        <w:rPr>
          <w:rFonts w:ascii="ＭＳ 明朝" w:eastAsia="ＭＳ 明朝" w:hAnsi="ＭＳ 明朝" w:hint="eastAsia"/>
          <w:szCs w:val="21"/>
        </w:rPr>
        <w:t>国家主義に対して「社会が経済を動かす」との意味をこめた。</w:t>
      </w:r>
    </w:p>
    <w:p w:rsidR="0024311D" w:rsidRDefault="0024311D" w:rsidP="00BB55A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1844年　</w:t>
      </w:r>
      <w:r w:rsidRPr="00BD3B03">
        <w:rPr>
          <w:rFonts w:ascii="ＭＳ 明朝" w:eastAsia="ＭＳ 明朝" w:hAnsi="ＭＳ 明朝" w:hint="eastAsia"/>
          <w:b/>
          <w:szCs w:val="21"/>
        </w:rPr>
        <w:t>ロッチデール協同先駆者組合</w:t>
      </w:r>
      <w:r w:rsidR="00BB55AA">
        <w:rPr>
          <w:rFonts w:ascii="ＭＳ 明朝" w:eastAsia="ＭＳ 明朝" w:hAnsi="ＭＳ 明朝" w:hint="eastAsia"/>
          <w:szCs w:val="21"/>
        </w:rPr>
        <w:t>。</w:t>
      </w:r>
    </w:p>
    <w:p w:rsidR="00F62822" w:rsidRDefault="0024311D" w:rsidP="00415F6B">
      <w:pPr>
        <w:ind w:left="1050" w:hangingChars="500" w:hanging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1840年代末にはフランスに1万以上のアソシ</w:t>
      </w:r>
      <w:r w:rsidR="007D0A44">
        <w:rPr>
          <w:rFonts w:ascii="ＭＳ 明朝" w:eastAsia="ＭＳ 明朝" w:hAnsi="ＭＳ 明朝" w:hint="eastAsia"/>
          <w:szCs w:val="21"/>
        </w:rPr>
        <w:t>ア</w:t>
      </w:r>
      <w:r>
        <w:rPr>
          <w:rFonts w:ascii="ＭＳ 明朝" w:eastAsia="ＭＳ 明朝" w:hAnsi="ＭＳ 明朝" w:hint="eastAsia"/>
          <w:szCs w:val="21"/>
        </w:rPr>
        <w:t>シオン、400以上の共済組合が存在し、協</w:t>
      </w:r>
    </w:p>
    <w:p w:rsidR="000703A2" w:rsidRDefault="0024311D" w:rsidP="00F62822">
      <w:pPr>
        <w:ind w:leftChars="200" w:left="1050" w:hangingChars="300" w:hanging="63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同組合運動の機関誌”L'Atelier"が発刊。</w:t>
      </w:r>
      <w:r w:rsidR="000703A2">
        <w:rPr>
          <w:rFonts w:ascii="ＭＳ 明朝" w:eastAsia="ＭＳ 明朝" w:hAnsi="ＭＳ 明朝" w:hint="eastAsia"/>
          <w:szCs w:val="21"/>
        </w:rPr>
        <w:t>旧封建秩序の解体、資本主義勃興の激動期</w:t>
      </w:r>
    </w:p>
    <w:p w:rsidR="0024311D" w:rsidRDefault="000703A2" w:rsidP="00F62822">
      <w:pPr>
        <w:ind w:leftChars="200" w:left="1050" w:hangingChars="300" w:hanging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に、人間福祉の保障のために</w:t>
      </w:r>
      <w:r w:rsidR="002B4BB8">
        <w:rPr>
          <w:rFonts w:ascii="ＭＳ 明朝" w:eastAsia="ＭＳ 明朝" w:hAnsi="ＭＳ 明朝" w:hint="eastAsia"/>
          <w:szCs w:val="21"/>
        </w:rPr>
        <w:t>中間団体</w:t>
      </w:r>
      <w:r>
        <w:rPr>
          <w:rFonts w:ascii="ＭＳ 明朝" w:eastAsia="ＭＳ 明朝" w:hAnsi="ＭＳ 明朝" w:hint="eastAsia"/>
          <w:szCs w:val="21"/>
        </w:rPr>
        <w:t>に依る</w:t>
      </w:r>
      <w:r w:rsidR="002B4BB8">
        <w:rPr>
          <w:rFonts w:ascii="ＭＳ 明朝" w:eastAsia="ＭＳ 明朝" w:hAnsi="ＭＳ 明朝" w:hint="eastAsia"/>
          <w:szCs w:val="21"/>
        </w:rPr>
        <w:t>流れ</w:t>
      </w:r>
      <w:r>
        <w:rPr>
          <w:rFonts w:ascii="ＭＳ 明朝" w:eastAsia="ＭＳ 明朝" w:hAnsi="ＭＳ 明朝" w:hint="eastAsia"/>
          <w:szCs w:val="21"/>
        </w:rPr>
        <w:t>が明らか</w:t>
      </w:r>
      <w:r w:rsidR="002B4BB8">
        <w:rPr>
          <w:rFonts w:ascii="ＭＳ 明朝" w:eastAsia="ＭＳ 明朝" w:hAnsi="ＭＳ 明朝" w:hint="eastAsia"/>
          <w:szCs w:val="21"/>
        </w:rPr>
        <w:t>。</w:t>
      </w:r>
    </w:p>
    <w:p w:rsidR="000703A2" w:rsidRDefault="00A27893" w:rsidP="00415F6B">
      <w:pPr>
        <w:ind w:left="1050" w:hangingChars="500" w:hanging="105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1848年　</w:t>
      </w:r>
      <w:r w:rsidR="0066637E">
        <w:rPr>
          <w:rFonts w:ascii="ＭＳ 明朝" w:eastAsia="ＭＳ 明朝" w:hAnsi="ＭＳ 明朝" w:hint="eastAsia"/>
          <w:szCs w:val="21"/>
        </w:rPr>
        <w:t>フランス第二共和制憲法</w:t>
      </w:r>
      <w:r w:rsidR="000703A2">
        <w:rPr>
          <w:rFonts w:ascii="ＭＳ 明朝" w:eastAsia="ＭＳ 明朝" w:hAnsi="ＭＳ 明朝" w:hint="eastAsia"/>
          <w:szCs w:val="21"/>
        </w:rPr>
        <w:t>が、</w:t>
      </w:r>
      <w:r w:rsidR="0066637E">
        <w:rPr>
          <w:rFonts w:ascii="ＭＳ 明朝" w:eastAsia="ＭＳ 明朝" w:hAnsi="ＭＳ 明朝" w:hint="eastAsia"/>
          <w:szCs w:val="21"/>
        </w:rPr>
        <w:t>「自由、平等、友愛」を国是とする。</w:t>
      </w:r>
      <w:r w:rsidR="000703A2">
        <w:rPr>
          <w:rFonts w:ascii="ＭＳ 明朝" w:eastAsia="ＭＳ 明朝" w:hAnsi="ＭＳ 明朝" w:hint="eastAsia"/>
          <w:szCs w:val="21"/>
        </w:rPr>
        <w:t>19世紀前半の</w:t>
      </w:r>
    </w:p>
    <w:p w:rsidR="000703A2" w:rsidRDefault="000703A2" w:rsidP="000703A2">
      <w:pPr>
        <w:ind w:left="1050" w:hangingChars="500" w:hanging="105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66637E">
        <w:rPr>
          <w:rFonts w:ascii="ＭＳ 明朝" w:eastAsia="ＭＳ 明朝" w:hAnsi="ＭＳ 明朝" w:hint="eastAsia"/>
          <w:szCs w:val="21"/>
        </w:rPr>
        <w:t>新重商主義、経済的自由主義</w:t>
      </w:r>
      <w:r>
        <w:rPr>
          <w:rFonts w:ascii="ＭＳ 明朝" w:eastAsia="ＭＳ 明朝" w:hAnsi="ＭＳ 明朝" w:hint="eastAsia"/>
          <w:szCs w:val="21"/>
        </w:rPr>
        <w:t>ドッキング</w:t>
      </w:r>
      <w:r w:rsidR="0066637E">
        <w:rPr>
          <w:rFonts w:ascii="ＭＳ 明朝" w:eastAsia="ＭＳ 明朝" w:hAnsi="ＭＳ 明朝" w:hint="eastAsia"/>
          <w:szCs w:val="21"/>
        </w:rPr>
        <w:t>による産業化、近代化を通じて社会の底辺で</w:t>
      </w:r>
    </w:p>
    <w:p w:rsidR="000703A2" w:rsidRDefault="0066637E" w:rsidP="00F62822">
      <w:pPr>
        <w:ind w:leftChars="200" w:left="1050" w:hangingChars="300" w:hanging="63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生活する労働者層、庶民層（Hugo、Les misérables, 1862　が描いたような</w:t>
      </w:r>
      <w:r w:rsidR="00173AF2">
        <w:rPr>
          <w:rFonts w:ascii="ＭＳ 明朝" w:eastAsia="ＭＳ 明朝" w:hAnsi="ＭＳ 明朝" w:hint="eastAsia"/>
          <w:szCs w:val="21"/>
        </w:rPr>
        <w:t>貧しい</w:t>
      </w:r>
      <w:r>
        <w:rPr>
          <w:rFonts w:ascii="ＭＳ 明朝" w:eastAsia="ＭＳ 明朝" w:hAnsi="ＭＳ 明朝" w:hint="eastAsia"/>
          <w:szCs w:val="21"/>
        </w:rPr>
        <w:t>人</w:t>
      </w:r>
    </w:p>
    <w:p w:rsidR="000703A2" w:rsidRDefault="0066637E" w:rsidP="00F62822">
      <w:pPr>
        <w:ind w:leftChars="200" w:left="1050" w:hangingChars="300" w:hanging="63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びと</w:t>
      </w:r>
      <w:r w:rsidR="00173AF2">
        <w:rPr>
          <w:rFonts w:ascii="ＭＳ 明朝" w:eastAsia="ＭＳ 明朝" w:hAnsi="ＭＳ 明朝" w:hint="eastAsia"/>
          <w:szCs w:val="21"/>
        </w:rPr>
        <w:t>、小さな人びと</w:t>
      </w:r>
      <w:r>
        <w:rPr>
          <w:rFonts w:ascii="ＭＳ 明朝" w:eastAsia="ＭＳ 明朝" w:hAnsi="ＭＳ 明朝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の社会問題に取り組むテーマが「</w:t>
      </w:r>
      <w:r w:rsidRPr="005308D3">
        <w:rPr>
          <w:rFonts w:ascii="ＭＳ 明朝" w:eastAsia="ＭＳ 明朝" w:hAnsi="ＭＳ 明朝" w:hint="eastAsia"/>
          <w:b/>
          <w:szCs w:val="21"/>
        </w:rPr>
        <w:t>友愛</w:t>
      </w:r>
      <w:r>
        <w:rPr>
          <w:rFonts w:ascii="ＭＳ 明朝" w:eastAsia="ＭＳ 明朝" w:hAnsi="ＭＳ 明朝" w:hint="eastAsia"/>
          <w:szCs w:val="21"/>
        </w:rPr>
        <w:t>fraternité」だった）。</w:t>
      </w:r>
      <w:r w:rsidR="00BB55AA">
        <w:rPr>
          <w:rFonts w:ascii="ＭＳ 明朝" w:eastAsia="ＭＳ 明朝" w:hAnsi="ＭＳ 明朝" w:hint="eastAsia"/>
          <w:szCs w:val="21"/>
        </w:rPr>
        <w:t>元</w:t>
      </w:r>
    </w:p>
    <w:p w:rsidR="000703A2" w:rsidRDefault="00BB55AA" w:rsidP="00F62822">
      <w:pPr>
        <w:ind w:leftChars="200" w:left="1050" w:hangingChars="300" w:hanging="63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サンシモン派で</w:t>
      </w:r>
      <w:r w:rsidR="00841F00">
        <w:rPr>
          <w:rFonts w:ascii="ＭＳ 明朝" w:eastAsia="ＭＳ 明朝" w:hAnsi="ＭＳ 明朝" w:hint="eastAsia"/>
          <w:szCs w:val="21"/>
        </w:rPr>
        <w:t>第二共和制の議員Pierre Leroux (1797～1871)は『人間について』</w:t>
      </w:r>
      <w:r w:rsidR="00325C4D">
        <w:rPr>
          <w:rFonts w:ascii="ＭＳ 明朝" w:eastAsia="ＭＳ 明朝" w:hAnsi="ＭＳ 明朝" w:hint="eastAsia"/>
          <w:szCs w:val="21"/>
        </w:rPr>
        <w:t>（De</w:t>
      </w:r>
    </w:p>
    <w:p w:rsidR="000703A2" w:rsidRDefault="00325C4D" w:rsidP="00F62822">
      <w:pPr>
        <w:ind w:leftChars="200" w:left="1050" w:hangingChars="300" w:hanging="63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l'Humanité,1848）で、フランス大革命の社会契約説</w:t>
      </w:r>
      <w:r w:rsidR="00EC5440">
        <w:rPr>
          <w:rFonts w:ascii="ＭＳ 明朝" w:eastAsia="ＭＳ 明朝" w:hAnsi="ＭＳ 明朝" w:hint="eastAsia"/>
          <w:szCs w:val="21"/>
        </w:rPr>
        <w:t>（個人主義）</w:t>
      </w:r>
      <w:r>
        <w:rPr>
          <w:rFonts w:ascii="ＭＳ 明朝" w:eastAsia="ＭＳ 明朝" w:hAnsi="ＭＳ 明朝" w:hint="eastAsia"/>
          <w:szCs w:val="21"/>
        </w:rPr>
        <w:t>と、王政・新重商</w:t>
      </w:r>
    </w:p>
    <w:p w:rsidR="000703A2" w:rsidRDefault="00325C4D" w:rsidP="00F62822">
      <w:pPr>
        <w:ind w:leftChars="200" w:left="1050" w:hangingChars="300" w:hanging="63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主義国家の有機体説</w:t>
      </w:r>
      <w:r w:rsidR="00EC5440">
        <w:rPr>
          <w:rFonts w:ascii="ＭＳ 明朝" w:eastAsia="ＭＳ 明朝" w:hAnsi="ＭＳ 明朝" w:hint="eastAsia"/>
          <w:szCs w:val="21"/>
        </w:rPr>
        <w:t>（集産主義）</w:t>
      </w:r>
      <w:r>
        <w:rPr>
          <w:rFonts w:ascii="ＭＳ 明朝" w:eastAsia="ＭＳ 明朝" w:hAnsi="ＭＳ 明朝" w:hint="eastAsia"/>
          <w:szCs w:val="21"/>
        </w:rPr>
        <w:t>の双方を批判し、友愛と</w:t>
      </w:r>
      <w:r w:rsidRPr="00266641">
        <w:rPr>
          <w:rFonts w:ascii="ＭＳ 明朝" w:eastAsia="ＭＳ 明朝" w:hAnsi="ＭＳ 明朝" w:hint="eastAsia"/>
          <w:b/>
          <w:szCs w:val="21"/>
        </w:rPr>
        <w:t>連帯</w:t>
      </w:r>
      <w:r w:rsidR="00BB55AA">
        <w:rPr>
          <w:rFonts w:ascii="ＭＳ 明朝" w:eastAsia="ＭＳ 明朝" w:hAnsi="ＭＳ 明朝" w:hint="eastAsia"/>
          <w:szCs w:val="21"/>
        </w:rPr>
        <w:t>（solidarité</w:t>
      </w:r>
      <w:r w:rsidR="00BB55AA">
        <w:rPr>
          <w:rFonts w:ascii="ＭＳ 明朝" w:eastAsia="ＭＳ 明朝" w:hAnsi="ＭＳ 明朝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に基く</w:t>
      </w:r>
    </w:p>
    <w:p w:rsidR="000703A2" w:rsidRDefault="00EC5440" w:rsidP="00F62822">
      <w:pPr>
        <w:ind w:leftChars="200" w:left="1050" w:hangingChars="300" w:hanging="63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「社会主義」(socialismeという用語が初めて用いられる)の可能性を説いた。</w:t>
      </w:r>
      <w:r w:rsidR="005308D3">
        <w:rPr>
          <w:rFonts w:ascii="ＭＳ 明朝" w:eastAsia="ＭＳ 明朝" w:hAnsi="ＭＳ 明朝" w:hint="eastAsia"/>
          <w:szCs w:val="21"/>
        </w:rPr>
        <w:t>これは、</w:t>
      </w:r>
    </w:p>
    <w:p w:rsidR="000703A2" w:rsidRDefault="005308D3" w:rsidP="00F62822">
      <w:pPr>
        <w:ind w:leftChars="200" w:left="1050" w:hangingChars="300" w:hanging="63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同じ年に公にされた共産党宣言の、労働者階級が国家権力奪取により社会主義を実現</w:t>
      </w:r>
    </w:p>
    <w:p w:rsidR="000703A2" w:rsidRDefault="005308D3" w:rsidP="00F62822">
      <w:pPr>
        <w:ind w:leftChars="200" w:left="1050" w:hangingChars="300" w:hanging="63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するとする社会主義像の提示と異なり、自立した個人間の連帯を重視する社会主義像</w:t>
      </w:r>
    </w:p>
    <w:p w:rsidR="00EC5440" w:rsidRDefault="005308D3" w:rsidP="00F62822">
      <w:pPr>
        <w:ind w:leftChars="200" w:left="1050" w:hangingChars="300" w:hanging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である。</w:t>
      </w:r>
    </w:p>
    <w:p w:rsidR="00F62822" w:rsidRDefault="00EC5440" w:rsidP="00415F6B">
      <w:pPr>
        <w:ind w:left="1050" w:hangingChars="500" w:hanging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18</w:t>
      </w:r>
      <w:r w:rsidR="001D2B70">
        <w:rPr>
          <w:rFonts w:ascii="ＭＳ 明朝" w:eastAsia="ＭＳ 明朝" w:hAnsi="ＭＳ 明朝" w:hint="eastAsia"/>
          <w:szCs w:val="21"/>
        </w:rPr>
        <w:t>56</w:t>
      </w:r>
      <w:r>
        <w:rPr>
          <w:rFonts w:ascii="ＭＳ 明朝" w:eastAsia="ＭＳ 明朝" w:hAnsi="ＭＳ 明朝" w:hint="eastAsia"/>
          <w:szCs w:val="21"/>
        </w:rPr>
        <w:t xml:space="preserve">年　 </w:t>
      </w:r>
      <w:r w:rsidR="00415F6B">
        <w:rPr>
          <w:rFonts w:ascii="ＭＳ 明朝" w:eastAsia="ＭＳ 明朝" w:hAnsi="ＭＳ 明朝" w:hint="eastAsia"/>
          <w:szCs w:val="21"/>
        </w:rPr>
        <w:t>キリスト教</w:t>
      </w:r>
      <w:r>
        <w:rPr>
          <w:rFonts w:ascii="ＭＳ 明朝" w:eastAsia="ＭＳ 明朝" w:hAnsi="ＭＳ 明朝" w:hint="eastAsia"/>
          <w:szCs w:val="21"/>
        </w:rPr>
        <w:t>の著作家</w:t>
      </w:r>
      <w:r w:rsidR="001D2B70">
        <w:rPr>
          <w:rFonts w:ascii="ＭＳ 明朝" w:eastAsia="ＭＳ 明朝" w:hAnsi="ＭＳ 明朝" w:hint="eastAsia"/>
          <w:szCs w:val="21"/>
        </w:rPr>
        <w:t>で鉱山技師の</w:t>
      </w:r>
      <w:r w:rsidR="0024311D">
        <w:rPr>
          <w:rFonts w:ascii="ＭＳ 明朝" w:eastAsia="ＭＳ 明朝" w:hAnsi="ＭＳ 明朝" w:hint="eastAsia"/>
          <w:szCs w:val="21"/>
        </w:rPr>
        <w:t xml:space="preserve">Frédéric </w:t>
      </w:r>
      <w:r w:rsidR="00B666FB">
        <w:rPr>
          <w:rFonts w:ascii="ＭＳ 明朝" w:eastAsia="ＭＳ 明朝" w:hAnsi="ＭＳ 明朝" w:hint="eastAsia"/>
          <w:szCs w:val="21"/>
        </w:rPr>
        <w:t>Le Play</w:t>
      </w:r>
      <w:r w:rsidR="001D2B70">
        <w:rPr>
          <w:rFonts w:ascii="ＭＳ 明朝" w:eastAsia="ＭＳ 明朝" w:hAnsi="ＭＳ 明朝" w:hint="eastAsia"/>
          <w:szCs w:val="21"/>
        </w:rPr>
        <w:t>（1806～1882）</w:t>
      </w:r>
      <w:r w:rsidR="00B666FB">
        <w:rPr>
          <w:rFonts w:ascii="ＭＳ 明朝" w:eastAsia="ＭＳ 明朝" w:hAnsi="ＭＳ 明朝" w:hint="eastAsia"/>
          <w:szCs w:val="21"/>
        </w:rPr>
        <w:t>が</w:t>
      </w:r>
      <w:r>
        <w:rPr>
          <w:rFonts w:ascii="ＭＳ 明朝" w:eastAsia="ＭＳ 明朝" w:hAnsi="ＭＳ 明朝" w:hint="eastAsia"/>
          <w:szCs w:val="21"/>
        </w:rPr>
        <w:t>、勃興す</w:t>
      </w:r>
    </w:p>
    <w:p w:rsidR="00F62822" w:rsidRDefault="00EC5440" w:rsidP="00F62822">
      <w:pPr>
        <w:ind w:leftChars="200" w:left="1050" w:hangingChars="300" w:hanging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る資本主義経済の下で高まる社会問題に直面して、社会改良をうったえるべく</w:t>
      </w:r>
      <w:r w:rsidR="00B666FB">
        <w:rPr>
          <w:rFonts w:ascii="ＭＳ 明朝" w:eastAsia="ＭＳ 明朝" w:hAnsi="ＭＳ 明朝" w:hint="eastAsia"/>
          <w:szCs w:val="21"/>
        </w:rPr>
        <w:t>「社会</w:t>
      </w:r>
    </w:p>
    <w:p w:rsidR="00F62822" w:rsidRDefault="00B666FB" w:rsidP="00F62822">
      <w:pPr>
        <w:ind w:leftChars="200" w:left="1050" w:hangingChars="300" w:hanging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的経済協会」（Société</w:t>
      </w:r>
      <w:r w:rsidR="0024311D">
        <w:rPr>
          <w:rFonts w:ascii="ＭＳ 明朝" w:eastAsia="ＭＳ 明朝" w:hAnsi="ＭＳ 明朝" w:hint="eastAsia"/>
          <w:szCs w:val="21"/>
        </w:rPr>
        <w:t xml:space="preserve"> d</w:t>
      </w:r>
      <w:r>
        <w:rPr>
          <w:rFonts w:ascii="ＭＳ 明朝" w:eastAsia="ＭＳ 明朝" w:hAnsi="ＭＳ 明朝"/>
          <w:szCs w:val="21"/>
        </w:rPr>
        <w:t>’</w:t>
      </w:r>
      <w:r>
        <w:rPr>
          <w:rFonts w:ascii="ＭＳ 明朝" w:eastAsia="ＭＳ 明朝" w:hAnsi="ＭＳ 明朝" w:hint="eastAsia"/>
          <w:szCs w:val="21"/>
        </w:rPr>
        <w:t>Economie Sociale)を設立，会報を発刊。</w:t>
      </w:r>
      <w:r w:rsidR="001D2B70">
        <w:rPr>
          <w:rFonts w:ascii="ＭＳ 明朝" w:eastAsia="ＭＳ 明朝" w:hAnsi="ＭＳ 明朝" w:hint="eastAsia"/>
          <w:szCs w:val="21"/>
        </w:rPr>
        <w:t>かれは、共産主義</w:t>
      </w:r>
    </w:p>
    <w:p w:rsidR="00F62822" w:rsidRDefault="001D2B70" w:rsidP="00F62822">
      <w:pPr>
        <w:ind w:leftChars="200" w:left="1050" w:hangingChars="300" w:hanging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（集産主義）は、人びとの物質的な貧困に着目して政治的な革命を必然とするが、人</w:t>
      </w:r>
    </w:p>
    <w:p w:rsidR="00F62822" w:rsidRDefault="001D2B70" w:rsidP="00F62822">
      <w:pPr>
        <w:ind w:leftChars="200" w:left="1050" w:hangingChars="300" w:hanging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びとの困窮にはコミュニティの喪失が大きな比重を占めるとして、これを批判し、家</w:t>
      </w:r>
    </w:p>
    <w:p w:rsidR="00B666FB" w:rsidRDefault="001D2B70" w:rsidP="00F62822">
      <w:pPr>
        <w:ind w:leftChars="200" w:left="1050" w:hangingChars="300" w:hanging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族・地域社会の再建</w:t>
      </w:r>
      <w:r w:rsidR="000703A2">
        <w:rPr>
          <w:rFonts w:ascii="ＭＳ 明朝" w:eastAsia="ＭＳ 明朝" w:hAnsi="ＭＳ 明朝" w:hint="eastAsia"/>
          <w:szCs w:val="21"/>
        </w:rPr>
        <w:t>を通しての</w:t>
      </w:r>
      <w:r>
        <w:rPr>
          <w:rFonts w:ascii="ＭＳ 明朝" w:eastAsia="ＭＳ 明朝" w:hAnsi="ＭＳ 明朝" w:hint="eastAsia"/>
          <w:szCs w:val="21"/>
        </w:rPr>
        <w:t>道徳的な自立を導く思想、方法を</w:t>
      </w:r>
      <w:r w:rsidRPr="00266641">
        <w:rPr>
          <w:rFonts w:ascii="ＭＳ 明朝" w:eastAsia="ＭＳ 明朝" w:hAnsi="ＭＳ 明朝" w:hint="eastAsia"/>
          <w:b/>
          <w:szCs w:val="21"/>
        </w:rPr>
        <w:t>社会的経済</w:t>
      </w:r>
      <w:r>
        <w:rPr>
          <w:rFonts w:ascii="ＭＳ 明朝" w:eastAsia="ＭＳ 明朝" w:hAnsi="ＭＳ 明朝" w:hint="eastAsia"/>
          <w:szCs w:val="21"/>
        </w:rPr>
        <w:t>と呼んだ。</w:t>
      </w:r>
    </w:p>
    <w:p w:rsidR="009178FB" w:rsidRDefault="00654E6D" w:rsidP="009178FB">
      <w:pPr>
        <w:ind w:left="1050" w:hangingChars="500" w:hanging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トクヴィル『アメリカの民主</w:t>
      </w:r>
      <w:r w:rsidR="0024311D">
        <w:rPr>
          <w:rFonts w:ascii="ＭＳ 明朝" w:eastAsia="ＭＳ 明朝" w:hAnsi="ＭＳ 明朝" w:hint="eastAsia"/>
          <w:szCs w:val="21"/>
        </w:rPr>
        <w:t>政治</w:t>
      </w:r>
      <w:r>
        <w:rPr>
          <w:rFonts w:ascii="ＭＳ 明朝" w:eastAsia="ＭＳ 明朝" w:hAnsi="ＭＳ 明朝" w:hint="eastAsia"/>
          <w:szCs w:val="21"/>
        </w:rPr>
        <w:t>』</w:t>
      </w:r>
      <w:r w:rsidR="0024311D">
        <w:rPr>
          <w:rFonts w:ascii="ＭＳ 明朝" w:eastAsia="ＭＳ 明朝" w:hAnsi="ＭＳ 明朝" w:hint="eastAsia"/>
          <w:szCs w:val="21"/>
        </w:rPr>
        <w:t>(1835～40)</w:t>
      </w:r>
      <w:r>
        <w:rPr>
          <w:rFonts w:ascii="ＭＳ 明朝" w:eastAsia="ＭＳ 明朝" w:hAnsi="ＭＳ 明朝" w:hint="eastAsia"/>
          <w:szCs w:val="21"/>
        </w:rPr>
        <w:t>で、アメリカにおける中間諸団体がア</w:t>
      </w:r>
      <w:r w:rsidR="009178FB">
        <w:rPr>
          <w:rFonts w:ascii="ＭＳ 明朝" w:eastAsia="ＭＳ 明朝" w:hAnsi="ＭＳ 明朝" w:hint="eastAsia"/>
          <w:szCs w:val="21"/>
        </w:rPr>
        <w:t>メリ</w:t>
      </w:r>
    </w:p>
    <w:p w:rsidR="00A87837" w:rsidRDefault="00654E6D" w:rsidP="009178FB">
      <w:pPr>
        <w:ind w:leftChars="100" w:left="1050" w:hangingChars="400" w:hanging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カ独自の民主主義</w:t>
      </w:r>
      <w:r w:rsidR="00A87837">
        <w:rPr>
          <w:rFonts w:ascii="ＭＳ 明朝" w:eastAsia="ＭＳ 明朝" w:hAnsi="ＭＳ 明朝" w:hint="eastAsia"/>
          <w:szCs w:val="21"/>
        </w:rPr>
        <w:t>を養い、発達させる媒体となっていることを見出す。</w:t>
      </w:r>
    </w:p>
    <w:p w:rsidR="009178FB" w:rsidRPr="00266641" w:rsidRDefault="009178FB" w:rsidP="009178FB">
      <w:pPr>
        <w:ind w:left="1050" w:hangingChars="500" w:hanging="1050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A87837">
        <w:rPr>
          <w:rFonts w:ascii="ＭＳ 明朝" w:eastAsia="ＭＳ 明朝" w:hAnsi="ＭＳ 明朝" w:hint="eastAsia"/>
          <w:szCs w:val="21"/>
        </w:rPr>
        <w:t>社会学者エミール・デュルケーム</w:t>
      </w:r>
      <w:r w:rsidR="00FB23A7">
        <w:rPr>
          <w:rFonts w:ascii="ＭＳ 明朝" w:eastAsia="ＭＳ 明朝" w:hAnsi="ＭＳ 明朝" w:hint="eastAsia"/>
          <w:szCs w:val="21"/>
        </w:rPr>
        <w:t>（1858～1917</w:t>
      </w:r>
      <w:r w:rsidR="00FB23A7">
        <w:rPr>
          <w:rFonts w:ascii="ＭＳ 明朝" w:eastAsia="ＭＳ 明朝" w:hAnsi="ＭＳ 明朝"/>
          <w:szCs w:val="21"/>
        </w:rPr>
        <w:t>）</w:t>
      </w:r>
      <w:r w:rsidR="00A87837">
        <w:rPr>
          <w:rFonts w:ascii="ＭＳ 明朝" w:eastAsia="ＭＳ 明朝" w:hAnsi="ＭＳ 明朝" w:hint="eastAsia"/>
          <w:szCs w:val="21"/>
        </w:rPr>
        <w:t>が国家と個人を結ぶ媒体としての</w:t>
      </w:r>
      <w:r w:rsidR="00A87837" w:rsidRPr="00266641">
        <w:rPr>
          <w:rFonts w:ascii="ＭＳ 明朝" w:eastAsia="ＭＳ 明朝" w:hAnsi="ＭＳ 明朝" w:hint="eastAsia"/>
          <w:b/>
          <w:szCs w:val="21"/>
        </w:rPr>
        <w:t>中間</w:t>
      </w:r>
    </w:p>
    <w:p w:rsidR="009178FB" w:rsidRDefault="00A87837" w:rsidP="00266641">
      <w:pPr>
        <w:ind w:leftChars="100" w:left="1053" w:hangingChars="400" w:hanging="843"/>
        <w:rPr>
          <w:rFonts w:ascii="ＭＳ 明朝" w:eastAsia="ＭＳ 明朝" w:hAnsi="ＭＳ 明朝"/>
          <w:szCs w:val="21"/>
        </w:rPr>
      </w:pPr>
      <w:r w:rsidRPr="00266641">
        <w:rPr>
          <w:rFonts w:ascii="ＭＳ 明朝" w:eastAsia="ＭＳ 明朝" w:hAnsi="ＭＳ 明朝" w:hint="eastAsia"/>
          <w:b/>
          <w:szCs w:val="21"/>
        </w:rPr>
        <w:lastRenderedPageBreak/>
        <w:t>団体</w:t>
      </w:r>
      <w:r>
        <w:rPr>
          <w:rFonts w:ascii="ＭＳ 明朝" w:eastAsia="ＭＳ 明朝" w:hAnsi="ＭＳ 明朝" w:hint="eastAsia"/>
          <w:szCs w:val="21"/>
        </w:rPr>
        <w:t>の役割を重視</w:t>
      </w:r>
      <w:r w:rsidR="00EA1849">
        <w:rPr>
          <w:rFonts w:ascii="ＭＳ 明朝" w:eastAsia="ＭＳ 明朝" w:hAnsi="ＭＳ 明朝" w:hint="eastAsia"/>
          <w:szCs w:val="21"/>
        </w:rPr>
        <w:t>（『社会分業論』1893年等）</w:t>
      </w:r>
      <w:r>
        <w:rPr>
          <w:rFonts w:ascii="ＭＳ 明朝" w:eastAsia="ＭＳ 明朝" w:hAnsi="ＭＳ 明朝" w:hint="eastAsia"/>
          <w:szCs w:val="21"/>
        </w:rPr>
        <w:t>。</w:t>
      </w:r>
      <w:r w:rsidR="00FB23A7">
        <w:rPr>
          <w:rFonts w:ascii="ＭＳ 明朝" w:eastAsia="ＭＳ 明朝" w:hAnsi="ＭＳ 明朝" w:hint="eastAsia"/>
          <w:szCs w:val="21"/>
        </w:rPr>
        <w:t>かれは同時に原始時代の「機械的連帯」</w:t>
      </w:r>
    </w:p>
    <w:p w:rsidR="00654E6D" w:rsidRDefault="00FB23A7" w:rsidP="009178FB">
      <w:pPr>
        <w:ind w:leftChars="100" w:left="1050" w:hangingChars="400" w:hanging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から近代社会の「有機的連帯」への進展を説き、これを分業の発展と関連させる。</w:t>
      </w:r>
    </w:p>
    <w:p w:rsidR="009178FB" w:rsidRDefault="00B666FB" w:rsidP="00415F6B">
      <w:pPr>
        <w:ind w:left="1050" w:hangingChars="500" w:hanging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1896年　スイスの経済学者</w:t>
      </w:r>
      <w:r w:rsidR="009178FB">
        <w:rPr>
          <w:rFonts w:ascii="ＭＳ 明朝" w:eastAsia="ＭＳ 明朝" w:hAnsi="ＭＳ 明朝" w:hint="eastAsia"/>
          <w:szCs w:val="21"/>
        </w:rPr>
        <w:t>で一般均衡理論の提唱者</w:t>
      </w:r>
      <w:r>
        <w:rPr>
          <w:rFonts w:ascii="ＭＳ 明朝" w:eastAsia="ＭＳ 明朝" w:hAnsi="ＭＳ 明朝" w:hint="eastAsia"/>
          <w:szCs w:val="21"/>
        </w:rPr>
        <w:t xml:space="preserve">Léon  WalrasがEtudes d'Economie </w:t>
      </w:r>
    </w:p>
    <w:p w:rsidR="00B666FB" w:rsidRDefault="00B666FB" w:rsidP="009178FB">
      <w:pPr>
        <w:ind w:leftChars="200" w:left="1050" w:hangingChars="300" w:hanging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Sociale出版。</w:t>
      </w:r>
      <w:r w:rsidR="00A279BC">
        <w:rPr>
          <w:rFonts w:ascii="ＭＳ 明朝" w:eastAsia="ＭＳ 明朝" w:hAnsi="ＭＳ 明朝" w:hint="eastAsia"/>
          <w:szCs w:val="21"/>
        </w:rPr>
        <w:t>土地国有化により</w:t>
      </w:r>
      <w:r w:rsidR="009178FB">
        <w:rPr>
          <w:rFonts w:ascii="ＭＳ 明朝" w:eastAsia="ＭＳ 明朝" w:hAnsi="ＭＳ 明朝" w:hint="eastAsia"/>
          <w:szCs w:val="21"/>
        </w:rPr>
        <w:t>、不労所得である地代収入を社会に再配分する</w:t>
      </w:r>
      <w:r w:rsidR="00A279BC">
        <w:rPr>
          <w:rFonts w:ascii="ＭＳ 明朝" w:eastAsia="ＭＳ 明朝" w:hAnsi="ＭＳ 明朝" w:hint="eastAsia"/>
          <w:szCs w:val="21"/>
        </w:rPr>
        <w:t>提案</w:t>
      </w:r>
      <w:r w:rsidR="009178FB">
        <w:rPr>
          <w:rFonts w:ascii="ＭＳ 明朝" w:eastAsia="ＭＳ 明朝" w:hAnsi="ＭＳ 明朝" w:hint="eastAsia"/>
          <w:szCs w:val="21"/>
        </w:rPr>
        <w:t>。</w:t>
      </w:r>
    </w:p>
    <w:p w:rsidR="00F62822" w:rsidRDefault="00B666FB" w:rsidP="00415F6B">
      <w:pPr>
        <w:ind w:left="1050" w:hangingChars="500" w:hanging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1900年 フランスの経済学者Charles Gide</w:t>
      </w:r>
      <w:r w:rsidR="00FB23A7">
        <w:rPr>
          <w:rFonts w:ascii="ＭＳ 明朝" w:eastAsia="ＭＳ 明朝" w:hAnsi="ＭＳ 明朝" w:hint="eastAsia"/>
          <w:szCs w:val="21"/>
        </w:rPr>
        <w:t>(1847～1932)</w:t>
      </w:r>
      <w:r>
        <w:rPr>
          <w:rFonts w:ascii="ＭＳ 明朝" w:eastAsia="ＭＳ 明朝" w:hAnsi="ＭＳ 明朝" w:hint="eastAsia"/>
          <w:szCs w:val="21"/>
        </w:rPr>
        <w:t xml:space="preserve">がパリの万国博覧会にEconomie </w:t>
      </w:r>
    </w:p>
    <w:p w:rsidR="001F0B06" w:rsidRDefault="00B666FB" w:rsidP="00F62822">
      <w:pPr>
        <w:ind w:leftChars="200" w:left="1050" w:hangingChars="300" w:hanging="63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Sociale舘を出</w:t>
      </w:r>
      <w:r w:rsidR="00BD3B03">
        <w:rPr>
          <w:rFonts w:ascii="ＭＳ 明朝" w:eastAsia="ＭＳ 明朝" w:hAnsi="ＭＳ 明朝" w:hint="eastAsia"/>
          <w:szCs w:val="21"/>
        </w:rPr>
        <w:t>展</w:t>
      </w:r>
      <w:r w:rsidR="001F0B06">
        <w:rPr>
          <w:rFonts w:ascii="ＭＳ 明朝" w:eastAsia="ＭＳ 明朝" w:hAnsi="ＭＳ 明朝" w:hint="eastAsia"/>
          <w:szCs w:val="21"/>
        </w:rPr>
        <w:t>（1889年のパリ万博が最初の出展）</w:t>
      </w:r>
      <w:r>
        <w:rPr>
          <w:rFonts w:ascii="ＭＳ 明朝" w:eastAsia="ＭＳ 明朝" w:hAnsi="ＭＳ 明朝" w:hint="eastAsia"/>
          <w:szCs w:val="21"/>
        </w:rPr>
        <w:t>、社会的経済の事例</w:t>
      </w:r>
      <w:r w:rsidR="000F5F55">
        <w:rPr>
          <w:rFonts w:ascii="ＭＳ 明朝" w:eastAsia="ＭＳ 明朝" w:hAnsi="ＭＳ 明朝" w:hint="eastAsia"/>
          <w:szCs w:val="21"/>
        </w:rPr>
        <w:t>＊</w:t>
      </w:r>
      <w:r>
        <w:rPr>
          <w:rFonts w:ascii="ＭＳ 明朝" w:eastAsia="ＭＳ 明朝" w:hAnsi="ＭＳ 明朝" w:hint="eastAsia"/>
          <w:szCs w:val="21"/>
        </w:rPr>
        <w:t>を展示し</w:t>
      </w:r>
      <w:r w:rsidR="009178FB">
        <w:rPr>
          <w:rFonts w:ascii="ＭＳ 明朝" w:eastAsia="ＭＳ 明朝" w:hAnsi="ＭＳ 明朝" w:hint="eastAsia"/>
          <w:szCs w:val="21"/>
        </w:rPr>
        <w:t>た。</w:t>
      </w:r>
    </w:p>
    <w:p w:rsidR="00B666FB" w:rsidRDefault="009178FB" w:rsidP="00F62822">
      <w:pPr>
        <w:ind w:leftChars="200" w:left="1050" w:hangingChars="300" w:hanging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この展示解説を土台に</w:t>
      </w:r>
      <w:r w:rsidR="00B666FB">
        <w:rPr>
          <w:rFonts w:ascii="ＭＳ 明朝" w:eastAsia="ＭＳ 明朝" w:hAnsi="ＭＳ 明朝" w:hint="eastAsia"/>
          <w:szCs w:val="21"/>
        </w:rPr>
        <w:t>、1905</w:t>
      </w:r>
      <w:r>
        <w:rPr>
          <w:rFonts w:ascii="ＭＳ 明朝" w:eastAsia="ＭＳ 明朝" w:hAnsi="ＭＳ 明朝" w:hint="eastAsia"/>
          <w:szCs w:val="21"/>
        </w:rPr>
        <w:t>年</w:t>
      </w:r>
      <w:r w:rsidR="00B666FB">
        <w:rPr>
          <w:rFonts w:ascii="ＭＳ 明朝" w:eastAsia="ＭＳ 明朝" w:hAnsi="ＭＳ 明朝" w:hint="eastAsia"/>
          <w:szCs w:val="21"/>
        </w:rPr>
        <w:t>著作“Economie Sociale</w:t>
      </w:r>
      <w:r w:rsidR="00B666FB">
        <w:rPr>
          <w:rFonts w:ascii="ＭＳ 明朝" w:eastAsia="ＭＳ 明朝" w:hAnsi="ＭＳ 明朝"/>
          <w:szCs w:val="21"/>
        </w:rPr>
        <w:t>”</w:t>
      </w:r>
      <w:r w:rsidR="00B666FB">
        <w:rPr>
          <w:rFonts w:ascii="ＭＳ 明朝" w:eastAsia="ＭＳ 明朝" w:hAnsi="ＭＳ 明朝" w:hint="eastAsia"/>
          <w:szCs w:val="21"/>
        </w:rPr>
        <w:t>を公刊。</w:t>
      </w:r>
    </w:p>
    <w:p w:rsidR="008860A6" w:rsidRPr="00B567FE" w:rsidRDefault="00F62822" w:rsidP="008860A6">
      <w:pPr>
        <w:ind w:left="1050" w:hangingChars="500" w:hanging="105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0F5F55">
        <w:rPr>
          <w:rFonts w:ascii="ＭＳ 明朝" w:eastAsia="ＭＳ 明朝" w:hAnsi="ＭＳ 明朝" w:hint="eastAsia"/>
          <w:szCs w:val="21"/>
        </w:rPr>
        <w:t>＊</w:t>
      </w:r>
      <w:r w:rsidR="00A54305" w:rsidRPr="00B567FE">
        <w:rPr>
          <w:rFonts w:ascii="ＭＳ 明朝" w:eastAsia="ＭＳ 明朝" w:hAnsi="ＭＳ 明朝" w:hint="eastAsia"/>
          <w:sz w:val="20"/>
          <w:szCs w:val="20"/>
        </w:rPr>
        <w:t>12の</w:t>
      </w:r>
      <w:r w:rsidR="007D0A44" w:rsidRPr="00B567FE">
        <w:rPr>
          <w:rFonts w:ascii="ＭＳ 明朝" w:eastAsia="ＭＳ 明朝" w:hAnsi="ＭＳ 明朝" w:hint="eastAsia"/>
          <w:sz w:val="20"/>
          <w:szCs w:val="20"/>
        </w:rPr>
        <w:t>展示室</w:t>
      </w:r>
      <w:r w:rsidR="00A54305" w:rsidRPr="00B567FE">
        <w:rPr>
          <w:rFonts w:ascii="ＭＳ 明朝" w:eastAsia="ＭＳ 明朝" w:hAnsi="ＭＳ 明朝" w:hint="eastAsia"/>
          <w:sz w:val="20"/>
          <w:szCs w:val="20"/>
        </w:rPr>
        <w:t>があった。１　見習い、労働者の幼少時の保護。２　賃金、利潤分配へ</w:t>
      </w:r>
      <w:r w:rsidR="008860A6" w:rsidRPr="00B567FE">
        <w:rPr>
          <w:rFonts w:ascii="ＭＳ 明朝" w:eastAsia="ＭＳ 明朝" w:hAnsi="ＭＳ 明朝" w:hint="eastAsia"/>
          <w:sz w:val="20"/>
          <w:szCs w:val="20"/>
        </w:rPr>
        <w:t>の参</w:t>
      </w:r>
    </w:p>
    <w:p w:rsidR="008860A6" w:rsidRPr="00B567FE" w:rsidRDefault="008860A6" w:rsidP="008860A6">
      <w:pPr>
        <w:ind w:leftChars="300" w:left="1030" w:hangingChars="200" w:hanging="400"/>
        <w:rPr>
          <w:rFonts w:ascii="ＭＳ 明朝" w:eastAsia="ＭＳ 明朝" w:hAnsi="ＭＳ 明朝"/>
          <w:sz w:val="20"/>
          <w:szCs w:val="20"/>
        </w:rPr>
      </w:pPr>
      <w:r w:rsidRPr="00B567FE">
        <w:rPr>
          <w:rFonts w:ascii="ＭＳ 明朝" w:eastAsia="ＭＳ 明朝" w:hAnsi="ＭＳ 明朝" w:hint="eastAsia"/>
          <w:sz w:val="20"/>
          <w:szCs w:val="20"/>
        </w:rPr>
        <w:t>加。３　大</w:t>
      </w:r>
      <w:r w:rsidR="00A54305" w:rsidRPr="00B567FE">
        <w:rPr>
          <w:rFonts w:ascii="ＭＳ 明朝" w:eastAsia="ＭＳ 明朝" w:hAnsi="ＭＳ 明朝" w:hint="eastAsia"/>
          <w:sz w:val="20"/>
          <w:szCs w:val="20"/>
        </w:rPr>
        <w:t>中小企業。生産・金融の協同組合。同業者団体。４　大小の農業</w:t>
      </w:r>
      <w:r w:rsidR="00F62822" w:rsidRPr="00B567FE">
        <w:rPr>
          <w:rFonts w:ascii="ＭＳ 明朝" w:eastAsia="ＭＳ 明朝" w:hAnsi="ＭＳ 明朝" w:hint="eastAsia"/>
          <w:sz w:val="20"/>
          <w:szCs w:val="20"/>
        </w:rPr>
        <w:t>。</w:t>
      </w:r>
      <w:r w:rsidR="00A54305" w:rsidRPr="00B567FE">
        <w:rPr>
          <w:rFonts w:ascii="ＭＳ 明朝" w:eastAsia="ＭＳ 明朝" w:hAnsi="ＭＳ 明朝" w:hint="eastAsia"/>
          <w:sz w:val="20"/>
          <w:szCs w:val="20"/>
        </w:rPr>
        <w:t>農業協同</w:t>
      </w:r>
    </w:p>
    <w:p w:rsidR="008860A6" w:rsidRPr="00B567FE" w:rsidRDefault="00A54305" w:rsidP="008860A6">
      <w:pPr>
        <w:ind w:leftChars="300" w:left="1030" w:hangingChars="200" w:hanging="400"/>
        <w:rPr>
          <w:rFonts w:ascii="ＭＳ 明朝" w:eastAsia="ＭＳ 明朝" w:hAnsi="ＭＳ 明朝"/>
          <w:sz w:val="20"/>
          <w:szCs w:val="20"/>
        </w:rPr>
      </w:pPr>
      <w:r w:rsidRPr="00B567FE">
        <w:rPr>
          <w:rFonts w:ascii="ＭＳ 明朝" w:eastAsia="ＭＳ 明朝" w:hAnsi="ＭＳ 明朝" w:hint="eastAsia"/>
          <w:sz w:val="20"/>
          <w:szCs w:val="20"/>
        </w:rPr>
        <w:t xml:space="preserve">組合。農業金融。５　工場の安全。労働者の健康、衛生。労働法。６　</w:t>
      </w:r>
      <w:r w:rsidR="00F41A32" w:rsidRPr="00B567FE">
        <w:rPr>
          <w:rFonts w:ascii="ＭＳ 明朝" w:eastAsia="ＭＳ 明朝" w:hAnsi="ＭＳ 明朝" w:hint="eastAsia"/>
          <w:sz w:val="20"/>
          <w:szCs w:val="20"/>
        </w:rPr>
        <w:t>労働者の住居。</w:t>
      </w:r>
    </w:p>
    <w:p w:rsidR="008860A6" w:rsidRPr="00B567FE" w:rsidRDefault="00F41A32" w:rsidP="008860A6">
      <w:pPr>
        <w:ind w:leftChars="300" w:left="1030" w:hangingChars="200" w:hanging="400"/>
        <w:rPr>
          <w:rFonts w:ascii="ＭＳ 明朝" w:eastAsia="ＭＳ 明朝" w:hAnsi="ＭＳ 明朝"/>
          <w:sz w:val="20"/>
          <w:szCs w:val="20"/>
        </w:rPr>
      </w:pPr>
      <w:r w:rsidRPr="00B567FE">
        <w:rPr>
          <w:rFonts w:ascii="ＭＳ 明朝" w:eastAsia="ＭＳ 明朝" w:hAnsi="ＭＳ 明朝" w:hint="eastAsia"/>
          <w:sz w:val="20"/>
          <w:szCs w:val="20"/>
        </w:rPr>
        <w:t>７　消費協同組合。８　労働者の知的道徳的発展のための制度。　９</w:t>
      </w:r>
      <w:r w:rsidR="008860A6" w:rsidRPr="00B567FE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B567FE">
        <w:rPr>
          <w:rFonts w:ascii="ＭＳ 明朝" w:eastAsia="ＭＳ 明朝" w:hAnsi="ＭＳ 明朝" w:hint="eastAsia"/>
          <w:sz w:val="20"/>
          <w:szCs w:val="20"/>
        </w:rPr>
        <w:t>金融保険機関。10</w:t>
      </w:r>
    </w:p>
    <w:p w:rsidR="000F5F55" w:rsidRPr="00B567FE" w:rsidRDefault="00F41A32" w:rsidP="008860A6">
      <w:pPr>
        <w:ind w:leftChars="300" w:left="1030" w:hangingChars="200" w:hanging="400"/>
        <w:rPr>
          <w:rFonts w:ascii="ＭＳ 明朝" w:eastAsia="ＭＳ 明朝" w:hAnsi="ＭＳ 明朝"/>
          <w:sz w:val="20"/>
          <w:szCs w:val="20"/>
        </w:rPr>
      </w:pPr>
      <w:r w:rsidRPr="00B567FE">
        <w:rPr>
          <w:rFonts w:ascii="ＭＳ 明朝" w:eastAsia="ＭＳ 明朝" w:hAnsi="ＭＳ 明朝" w:hint="eastAsia"/>
          <w:sz w:val="20"/>
          <w:szCs w:val="20"/>
        </w:rPr>
        <w:t>市民福祉のための公私の制度。11　衛生保健。12 公私の扶助制度。犯罪者の更生機関。</w:t>
      </w:r>
    </w:p>
    <w:p w:rsidR="009178FB" w:rsidRDefault="00F62822" w:rsidP="00CE3134">
      <w:pPr>
        <w:ind w:left="1050" w:hangingChars="500" w:hanging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    </w:t>
      </w:r>
      <w:r w:rsidR="009178FB">
        <w:rPr>
          <w:rFonts w:ascii="ＭＳ 明朝" w:eastAsia="ＭＳ 明朝" w:hAnsi="ＭＳ 明朝" w:hint="eastAsia"/>
          <w:szCs w:val="21"/>
        </w:rPr>
        <w:t>ジード</w:t>
      </w:r>
      <w:r w:rsidR="00B666FB">
        <w:rPr>
          <w:rFonts w:ascii="ＭＳ 明朝" w:eastAsia="ＭＳ 明朝" w:hAnsi="ＭＳ 明朝" w:hint="eastAsia"/>
          <w:szCs w:val="21"/>
        </w:rPr>
        <w:t>はニーム大学を拠点に協同組合経済論、</w:t>
      </w:r>
      <w:r w:rsidR="00654E6D">
        <w:rPr>
          <w:rFonts w:ascii="ＭＳ 明朝" w:eastAsia="ＭＳ 明朝" w:hAnsi="ＭＳ 明朝" w:hint="eastAsia"/>
          <w:szCs w:val="21"/>
        </w:rPr>
        <w:t>非営利経済論の著作を次々と刊行し、</w:t>
      </w:r>
    </w:p>
    <w:p w:rsidR="009178FB" w:rsidRDefault="009178FB" w:rsidP="009178FB">
      <w:pPr>
        <w:ind w:left="1050" w:hangingChars="500" w:hanging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 </w:t>
      </w:r>
      <w:r w:rsidR="00654E6D">
        <w:rPr>
          <w:rFonts w:ascii="ＭＳ 明朝" w:eastAsia="ＭＳ 明朝" w:hAnsi="ＭＳ 明朝" w:hint="eastAsia"/>
          <w:szCs w:val="21"/>
        </w:rPr>
        <w:t>ニーム学派の指導者となる。かれは</w:t>
      </w:r>
      <w:r w:rsidR="00F41A32">
        <w:rPr>
          <w:rFonts w:ascii="ＭＳ 明朝" w:eastAsia="ＭＳ 明朝" w:hAnsi="ＭＳ 明朝" w:hint="eastAsia"/>
          <w:szCs w:val="21"/>
        </w:rPr>
        <w:t>「</w:t>
      </w:r>
      <w:r w:rsidR="00654E6D" w:rsidRPr="00266641">
        <w:rPr>
          <w:rFonts w:ascii="ＭＳ 明朝" w:eastAsia="ＭＳ 明朝" w:hAnsi="ＭＳ 明朝" w:hint="eastAsia"/>
          <w:b/>
          <w:szCs w:val="21"/>
        </w:rPr>
        <w:t>社会的連帯経済</w:t>
      </w:r>
      <w:r w:rsidR="00F41A32">
        <w:rPr>
          <w:rFonts w:ascii="ＭＳ 明朝" w:eastAsia="ＭＳ 明朝" w:hAnsi="ＭＳ 明朝" w:hint="eastAsia"/>
          <w:szCs w:val="21"/>
        </w:rPr>
        <w:t>」</w:t>
      </w:r>
      <w:r w:rsidR="007663F2">
        <w:rPr>
          <w:rFonts w:ascii="ＭＳ 明朝" w:eastAsia="ＭＳ 明朝" w:hAnsi="ＭＳ 明朝" w:hint="eastAsia"/>
          <w:szCs w:val="21"/>
        </w:rPr>
        <w:t>（Economie sociale et solidaire</w:t>
      </w:r>
      <w:r w:rsidR="007663F2">
        <w:rPr>
          <w:rFonts w:ascii="ＭＳ 明朝" w:eastAsia="ＭＳ 明朝" w:hAnsi="ＭＳ 明朝"/>
          <w:szCs w:val="21"/>
        </w:rPr>
        <w:t>）</w:t>
      </w:r>
    </w:p>
    <w:p w:rsidR="009178FB" w:rsidRDefault="00654E6D" w:rsidP="009178FB">
      <w:pPr>
        <w:ind w:leftChars="250" w:left="1050" w:hangingChars="250" w:hanging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論の先</w:t>
      </w:r>
      <w:r w:rsidR="00F41A32">
        <w:rPr>
          <w:rFonts w:ascii="ＭＳ 明朝" w:eastAsia="ＭＳ 明朝" w:hAnsi="ＭＳ 明朝" w:hint="eastAsia"/>
          <w:szCs w:val="21"/>
        </w:rPr>
        <w:t>覚</w:t>
      </w:r>
      <w:r>
        <w:rPr>
          <w:rFonts w:ascii="ＭＳ 明朝" w:eastAsia="ＭＳ 明朝" w:hAnsi="ＭＳ 明朝" w:hint="eastAsia"/>
          <w:szCs w:val="21"/>
        </w:rPr>
        <w:t>者と</w:t>
      </w:r>
      <w:r w:rsidR="00F41A32">
        <w:rPr>
          <w:rFonts w:ascii="ＭＳ 明朝" w:eastAsia="ＭＳ 明朝" w:hAnsi="ＭＳ 明朝" w:hint="eastAsia"/>
          <w:szCs w:val="21"/>
        </w:rPr>
        <w:t>して知られてい</w:t>
      </w:r>
      <w:r>
        <w:rPr>
          <w:rFonts w:ascii="ＭＳ 明朝" w:eastAsia="ＭＳ 明朝" w:hAnsi="ＭＳ 明朝" w:hint="eastAsia"/>
          <w:szCs w:val="21"/>
        </w:rPr>
        <w:t>る。</w:t>
      </w:r>
      <w:r w:rsidR="00F41A32">
        <w:rPr>
          <w:rFonts w:ascii="ＭＳ 明朝" w:eastAsia="ＭＳ 明朝" w:hAnsi="ＭＳ 明朝" w:hint="eastAsia"/>
          <w:szCs w:val="21"/>
        </w:rPr>
        <w:t>かれ</w:t>
      </w:r>
      <w:r w:rsidR="00CE3134">
        <w:rPr>
          <w:rFonts w:ascii="ＭＳ 明朝" w:eastAsia="ＭＳ 明朝" w:hAnsi="ＭＳ 明朝" w:hint="eastAsia"/>
          <w:szCs w:val="21"/>
        </w:rPr>
        <w:t>は当初、社会的経済を経済の社会的面に関連し</w:t>
      </w:r>
    </w:p>
    <w:p w:rsidR="009178FB" w:rsidRDefault="00CE3134" w:rsidP="009178FB">
      <w:pPr>
        <w:ind w:leftChars="250" w:left="1050" w:hangingChars="250" w:hanging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た学説、実践ととらえた</w:t>
      </w:r>
      <w:r w:rsidR="009178FB">
        <w:rPr>
          <w:rFonts w:ascii="ＭＳ 明朝" w:eastAsia="ＭＳ 明朝" w:hAnsi="ＭＳ 明朝" w:hint="eastAsia"/>
          <w:szCs w:val="21"/>
        </w:rPr>
        <w:t>。</w:t>
      </w:r>
      <w:r>
        <w:rPr>
          <w:rFonts w:ascii="ＭＳ 明朝" w:eastAsia="ＭＳ 明朝" w:hAnsi="ＭＳ 明朝" w:hint="eastAsia"/>
          <w:szCs w:val="21"/>
        </w:rPr>
        <w:t>Economie socialeの例として、①経済的自由主義、②キリ</w:t>
      </w:r>
    </w:p>
    <w:p w:rsidR="009178FB" w:rsidRDefault="00CE3134" w:rsidP="009178FB">
      <w:pPr>
        <w:ind w:leftChars="250" w:left="1050" w:hangingChars="250" w:hanging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スト教的改良主義、③社会主義</w:t>
      </w:r>
      <w:r w:rsidR="007663F2">
        <w:rPr>
          <w:rFonts w:ascii="ＭＳ 明朝" w:eastAsia="ＭＳ 明朝" w:hAnsi="ＭＳ 明朝" w:hint="eastAsia"/>
          <w:szCs w:val="21"/>
        </w:rPr>
        <w:t>（マルクス主義）</w:t>
      </w:r>
      <w:r>
        <w:rPr>
          <w:rFonts w:ascii="ＭＳ 明朝" w:eastAsia="ＭＳ 明朝" w:hAnsi="ＭＳ 明朝" w:hint="eastAsia"/>
          <w:szCs w:val="21"/>
        </w:rPr>
        <w:t>、④連帯主義の4つを挙げ</w:t>
      </w:r>
      <w:r w:rsidR="00F41A32">
        <w:rPr>
          <w:rFonts w:ascii="ＭＳ 明朝" w:eastAsia="ＭＳ 明朝" w:hAnsi="ＭＳ 明朝" w:hint="eastAsia"/>
          <w:szCs w:val="21"/>
        </w:rPr>
        <w:t>てい</w:t>
      </w:r>
      <w:r>
        <w:rPr>
          <w:rFonts w:ascii="ＭＳ 明朝" w:eastAsia="ＭＳ 明朝" w:hAnsi="ＭＳ 明朝" w:hint="eastAsia"/>
          <w:szCs w:val="21"/>
        </w:rPr>
        <w:t>たが、</w:t>
      </w:r>
    </w:p>
    <w:p w:rsidR="00677295" w:rsidRDefault="007663F2" w:rsidP="009178FB">
      <w:pPr>
        <w:ind w:leftChars="250" w:left="1050" w:hangingChars="250" w:hanging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後には</w:t>
      </w:r>
      <w:r w:rsidR="00CE3134">
        <w:rPr>
          <w:rFonts w:ascii="ＭＳ 明朝" w:eastAsia="ＭＳ 明朝" w:hAnsi="ＭＳ 明朝" w:hint="eastAsia"/>
          <w:szCs w:val="21"/>
        </w:rPr>
        <w:t>連帯経済を社会的経済と無差別に用い、経済的自由主義を説く</w:t>
      </w:r>
      <w:r w:rsidR="009178FB">
        <w:rPr>
          <w:rFonts w:ascii="ＭＳ 明朝" w:eastAsia="ＭＳ 明朝" w:hAnsi="ＭＳ 明朝" w:hint="eastAsia"/>
          <w:szCs w:val="21"/>
        </w:rPr>
        <w:t>J.B.</w:t>
      </w:r>
      <w:r w:rsidR="00677295"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セイの流</w:t>
      </w:r>
    </w:p>
    <w:p w:rsidR="00677295" w:rsidRDefault="007663F2" w:rsidP="009178FB">
      <w:pPr>
        <w:ind w:leftChars="250" w:left="1050" w:hangingChars="250" w:hanging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れを汲む「政治経済学派」と対立する非営利、市民のアソシェ―ションに基く学</w:t>
      </w:r>
      <w:r w:rsidR="005308D3">
        <w:rPr>
          <w:rFonts w:ascii="ＭＳ 明朝" w:eastAsia="ＭＳ 明朝" w:hAnsi="ＭＳ 明朝" w:hint="eastAsia"/>
          <w:szCs w:val="21"/>
        </w:rPr>
        <w:t>問</w:t>
      </w:r>
      <w:r>
        <w:rPr>
          <w:rFonts w:ascii="ＭＳ 明朝" w:eastAsia="ＭＳ 明朝" w:hAnsi="ＭＳ 明朝" w:hint="eastAsia"/>
          <w:szCs w:val="21"/>
        </w:rPr>
        <w:t>と</w:t>
      </w:r>
    </w:p>
    <w:p w:rsidR="00677295" w:rsidRDefault="007663F2" w:rsidP="009178FB">
      <w:pPr>
        <w:ind w:leftChars="250" w:left="1050" w:hangingChars="250" w:hanging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捉えるようになる。この意味での「</w:t>
      </w:r>
      <w:r w:rsidRPr="00266641">
        <w:rPr>
          <w:rFonts w:ascii="ＭＳ 明朝" w:eastAsia="ＭＳ 明朝" w:hAnsi="ＭＳ 明朝" w:hint="eastAsia"/>
          <w:b/>
          <w:szCs w:val="21"/>
        </w:rPr>
        <w:t>社会的経済</w:t>
      </w:r>
      <w:r>
        <w:rPr>
          <w:rFonts w:ascii="ＭＳ 明朝" w:eastAsia="ＭＳ 明朝" w:hAnsi="ＭＳ 明朝"/>
          <w:szCs w:val="21"/>
        </w:rPr>
        <w:t>」</w:t>
      </w:r>
      <w:r>
        <w:rPr>
          <w:rFonts w:ascii="ＭＳ 明朝" w:eastAsia="ＭＳ 明朝" w:hAnsi="ＭＳ 明朝" w:hint="eastAsia"/>
          <w:szCs w:val="21"/>
        </w:rPr>
        <w:t>は、協同組合、共済組合、アソシェ</w:t>
      </w:r>
    </w:p>
    <w:p w:rsidR="00677295" w:rsidRDefault="007663F2" w:rsidP="009178FB">
      <w:pPr>
        <w:ind w:leftChars="250" w:left="1050" w:hangingChars="250" w:hanging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―ション、財団等の非営利セクターを指すが、ジードは同時に、非営利セクターの発</w:t>
      </w:r>
    </w:p>
    <w:p w:rsidR="00677295" w:rsidRDefault="007663F2" w:rsidP="009178FB">
      <w:pPr>
        <w:ind w:leftChars="250" w:left="1050" w:hangingChars="250" w:hanging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展が、利潤と</w:t>
      </w:r>
      <w:r w:rsidR="00F41A32">
        <w:rPr>
          <w:rFonts w:ascii="ＭＳ 明朝" w:eastAsia="ＭＳ 明朝" w:hAnsi="ＭＳ 明朝" w:hint="eastAsia"/>
          <w:szCs w:val="21"/>
        </w:rPr>
        <w:t>競争・</w:t>
      </w:r>
      <w:r>
        <w:rPr>
          <w:rFonts w:ascii="ＭＳ 明朝" w:eastAsia="ＭＳ 明朝" w:hAnsi="ＭＳ 明朝" w:hint="eastAsia"/>
          <w:szCs w:val="21"/>
        </w:rPr>
        <w:t>効率優先の経済システムを変革する可能性を持つとの観点をも持</w:t>
      </w:r>
    </w:p>
    <w:p w:rsidR="00677295" w:rsidRDefault="007663F2" w:rsidP="009178FB">
      <w:pPr>
        <w:ind w:leftChars="250" w:left="1050" w:hangingChars="250" w:hanging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っていた。</w:t>
      </w:r>
      <w:r w:rsidR="00677295">
        <w:rPr>
          <w:rFonts w:ascii="ＭＳ 明朝" w:eastAsia="ＭＳ 明朝" w:hAnsi="ＭＳ 明朝" w:hint="eastAsia"/>
          <w:szCs w:val="21"/>
        </w:rPr>
        <w:t>ジードは、コレージュ・ド・フランスでの最終講義（1927～28）を「連帯」</w:t>
      </w:r>
    </w:p>
    <w:p w:rsidR="007663F2" w:rsidRDefault="00677295" w:rsidP="009178FB">
      <w:pPr>
        <w:ind w:leftChars="250" w:left="1050" w:hangingChars="250" w:hanging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と題し、経済学における「連帯」の用法の歴史、異なる意味、定義など克明に議論</w:t>
      </w:r>
    </w:p>
    <w:p w:rsidR="00677295" w:rsidRDefault="00677295" w:rsidP="009178FB">
      <w:pPr>
        <w:ind w:leftChars="250" w:left="1050" w:hangingChars="250" w:hanging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している。かれによれば、</w:t>
      </w:r>
      <w:r w:rsidRPr="00266641">
        <w:rPr>
          <w:rFonts w:ascii="ＭＳ 明朝" w:eastAsia="ＭＳ 明朝" w:hAnsi="ＭＳ 明朝" w:hint="eastAsia"/>
          <w:b/>
          <w:szCs w:val="21"/>
        </w:rPr>
        <w:t>連帯経済</w:t>
      </w:r>
      <w:r>
        <w:rPr>
          <w:rFonts w:ascii="ＭＳ 明朝" w:eastAsia="ＭＳ 明朝" w:hAnsi="ＭＳ 明朝" w:hint="eastAsia"/>
          <w:szCs w:val="21"/>
        </w:rPr>
        <w:t>とは、もともと「世襲制」「連帯責任」の意味で</w:t>
      </w:r>
    </w:p>
    <w:p w:rsidR="00677295" w:rsidRDefault="00677295" w:rsidP="009178FB">
      <w:pPr>
        <w:ind w:leftChars="250" w:left="1050" w:hangingChars="250" w:hanging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用いられてきたが、近年では相互扶助主義を指すようになった、とする（p.17）。こ</w:t>
      </w:r>
    </w:p>
    <w:p w:rsidR="00266641" w:rsidRDefault="00266641" w:rsidP="009178FB">
      <w:pPr>
        <w:ind w:leftChars="250" w:left="1050" w:hangingChars="250" w:hanging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こから</w:t>
      </w:r>
      <w:r w:rsidR="00677295">
        <w:rPr>
          <w:rFonts w:ascii="ＭＳ 明朝" w:eastAsia="ＭＳ 明朝" w:hAnsi="ＭＳ 明朝" w:hint="eastAsia"/>
          <w:szCs w:val="21"/>
        </w:rPr>
        <w:t>、社会的経済は非営利経済</w:t>
      </w:r>
      <w:r>
        <w:rPr>
          <w:rFonts w:ascii="ＭＳ 明朝" w:eastAsia="ＭＳ 明朝" w:hAnsi="ＭＳ 明朝" w:hint="eastAsia"/>
          <w:szCs w:val="21"/>
        </w:rPr>
        <w:t>（セクター的見方）</w:t>
      </w:r>
      <w:r w:rsidR="00677295">
        <w:rPr>
          <w:rFonts w:ascii="ＭＳ 明朝" w:eastAsia="ＭＳ 明朝" w:hAnsi="ＭＳ 明朝" w:hint="eastAsia"/>
          <w:szCs w:val="21"/>
        </w:rPr>
        <w:t>、連帯経済は社会の絆のなかで</w:t>
      </w:r>
    </w:p>
    <w:p w:rsidR="00266641" w:rsidRDefault="00677295" w:rsidP="009178FB">
      <w:pPr>
        <w:ind w:leftChars="250" w:left="1050" w:hangingChars="250" w:hanging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成立する道徳的な意味をも持つ社会経済の見方</w:t>
      </w:r>
      <w:r w:rsidR="00266641">
        <w:rPr>
          <w:rFonts w:ascii="ＭＳ 明朝" w:eastAsia="ＭＳ 明朝" w:hAnsi="ＭＳ 明朝" w:hint="eastAsia"/>
          <w:szCs w:val="21"/>
        </w:rPr>
        <w:t>（システム的見方）とのフランスでの</w:t>
      </w:r>
    </w:p>
    <w:p w:rsidR="00677295" w:rsidRPr="00677295" w:rsidRDefault="00266641" w:rsidP="009178FB">
      <w:pPr>
        <w:ind w:leftChars="250" w:left="1050" w:hangingChars="250" w:hanging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用法が確立することになる。</w:t>
      </w:r>
    </w:p>
    <w:p w:rsidR="00F62822" w:rsidRDefault="00F62822" w:rsidP="00415F6B">
      <w:pPr>
        <w:ind w:left="1050" w:hangingChars="500" w:hanging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="00654E6D">
        <w:rPr>
          <w:rFonts w:ascii="ＭＳ 明朝" w:eastAsia="ＭＳ 明朝" w:hAnsi="ＭＳ 明朝" w:hint="eastAsia"/>
          <w:szCs w:val="21"/>
        </w:rPr>
        <w:t>このころ、社会学者Durkheim の甥で人類学者のMarcel Mauss</w:t>
      </w:r>
      <w:r>
        <w:rPr>
          <w:rFonts w:ascii="ＭＳ 明朝" w:eastAsia="ＭＳ 明朝" w:hAnsi="ＭＳ 明朝" w:hint="eastAsia"/>
          <w:szCs w:val="21"/>
        </w:rPr>
        <w:t>(1872～1950)</w:t>
      </w:r>
      <w:r w:rsidR="00654E6D">
        <w:rPr>
          <w:rFonts w:ascii="ＭＳ 明朝" w:eastAsia="ＭＳ 明朝" w:hAnsi="ＭＳ 明朝" w:hint="eastAsia"/>
          <w:szCs w:val="21"/>
        </w:rPr>
        <w:t>が非西</w:t>
      </w:r>
    </w:p>
    <w:p w:rsidR="00F62822" w:rsidRDefault="00654E6D" w:rsidP="00F62822">
      <w:pPr>
        <w:ind w:leftChars="300" w:left="105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欧地域の経済行動を人類学的に調べ、</w:t>
      </w:r>
      <w:r w:rsidRPr="00266641">
        <w:rPr>
          <w:rFonts w:ascii="ＭＳ 明朝" w:eastAsia="ＭＳ 明朝" w:hAnsi="ＭＳ 明朝" w:hint="eastAsia"/>
          <w:b/>
          <w:szCs w:val="21"/>
        </w:rPr>
        <w:t>贈与・互酬経済</w:t>
      </w:r>
      <w:r>
        <w:rPr>
          <w:rFonts w:ascii="ＭＳ 明朝" w:eastAsia="ＭＳ 明朝" w:hAnsi="ＭＳ 明朝" w:hint="eastAsia"/>
          <w:szCs w:val="21"/>
        </w:rPr>
        <w:t>の存在、役割を明らかにする。</w:t>
      </w:r>
    </w:p>
    <w:p w:rsidR="00AC7FE0" w:rsidRDefault="007663F2" w:rsidP="00F62822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（⇒</w:t>
      </w:r>
      <w:r w:rsidR="00AC7FE0">
        <w:rPr>
          <w:rFonts w:ascii="ＭＳ 明朝" w:eastAsia="ＭＳ 明朝" w:hAnsi="ＭＳ 明朝" w:hint="eastAsia"/>
          <w:szCs w:val="21"/>
        </w:rPr>
        <w:t>マリノフスキ『西太平洋の遠洋航海者』（1922）、</w:t>
      </w:r>
      <w:r w:rsidR="00F41A32">
        <w:rPr>
          <w:rFonts w:ascii="ＭＳ 明朝" w:eastAsia="ＭＳ 明朝" w:hAnsi="ＭＳ 明朝" w:hint="eastAsia"/>
          <w:szCs w:val="21"/>
        </w:rPr>
        <w:t>サーリンズ『石器時代の経済学』</w:t>
      </w:r>
    </w:p>
    <w:p w:rsidR="00654E6D" w:rsidRDefault="00AC7FE0" w:rsidP="00F62822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1974) </w:t>
      </w:r>
      <w:r w:rsidR="00F41A32">
        <w:rPr>
          <w:rFonts w:ascii="ＭＳ 明朝" w:eastAsia="ＭＳ 明朝" w:hAnsi="ＭＳ 明朝" w:hint="eastAsia"/>
          <w:szCs w:val="21"/>
        </w:rPr>
        <w:t>など、</w:t>
      </w:r>
      <w:r w:rsidR="007663F2">
        <w:rPr>
          <w:rFonts w:ascii="ＭＳ 明朝" w:eastAsia="ＭＳ 明朝" w:hAnsi="ＭＳ 明朝" w:hint="eastAsia"/>
          <w:szCs w:val="21"/>
        </w:rPr>
        <w:t>市場優先経済批判の見地）</w:t>
      </w:r>
    </w:p>
    <w:p w:rsidR="00AC7FE0" w:rsidRDefault="00AC7FE0" w:rsidP="00EA1849">
      <w:pPr>
        <w:ind w:left="1050" w:hangingChars="500" w:hanging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="00654E6D">
        <w:rPr>
          <w:rFonts w:ascii="ＭＳ 明朝" w:eastAsia="ＭＳ 明朝" w:hAnsi="ＭＳ 明朝" w:hint="eastAsia"/>
          <w:szCs w:val="21"/>
        </w:rPr>
        <w:t>フランス社会党</w:t>
      </w:r>
      <w:r w:rsidR="00850E02">
        <w:rPr>
          <w:rFonts w:ascii="ＭＳ 明朝" w:eastAsia="ＭＳ 明朝" w:hAnsi="ＭＳ 明朝" w:hint="eastAsia"/>
          <w:szCs w:val="21"/>
        </w:rPr>
        <w:t>（SFIO</w:t>
      </w:r>
      <w:r w:rsidR="00850E02">
        <w:rPr>
          <w:rFonts w:ascii="ＭＳ 明朝" w:eastAsia="ＭＳ 明朝" w:hAnsi="ＭＳ 明朝"/>
          <w:szCs w:val="21"/>
        </w:rPr>
        <w:t>）</w:t>
      </w:r>
      <w:r w:rsidR="00654E6D">
        <w:rPr>
          <w:rFonts w:ascii="ＭＳ 明朝" w:eastAsia="ＭＳ 明朝" w:hAnsi="ＭＳ 明朝" w:hint="eastAsia"/>
          <w:szCs w:val="21"/>
        </w:rPr>
        <w:t>の指導者、</w:t>
      </w:r>
      <w:r w:rsidR="0066637E">
        <w:rPr>
          <w:rFonts w:ascii="ＭＳ 明朝" w:eastAsia="ＭＳ 明朝" w:hAnsi="ＭＳ 明朝" w:hint="eastAsia"/>
          <w:szCs w:val="21"/>
        </w:rPr>
        <w:t>第三共和制の</w:t>
      </w:r>
      <w:r w:rsidR="00654E6D">
        <w:rPr>
          <w:rFonts w:ascii="ＭＳ 明朝" w:eastAsia="ＭＳ 明朝" w:hAnsi="ＭＳ 明朝" w:hint="eastAsia"/>
          <w:szCs w:val="21"/>
        </w:rPr>
        <w:t>政治家</w:t>
      </w:r>
      <w:r w:rsidR="0066637E">
        <w:rPr>
          <w:rFonts w:ascii="ＭＳ 明朝" w:eastAsia="ＭＳ 明朝" w:hAnsi="ＭＳ 明朝" w:hint="eastAsia"/>
          <w:szCs w:val="21"/>
        </w:rPr>
        <w:t>として活躍した</w:t>
      </w:r>
      <w:r w:rsidR="00654E6D">
        <w:rPr>
          <w:rFonts w:ascii="ＭＳ 明朝" w:eastAsia="ＭＳ 明朝" w:hAnsi="ＭＳ 明朝" w:hint="eastAsia"/>
          <w:szCs w:val="21"/>
        </w:rPr>
        <w:t>Jean Jaur</w:t>
      </w:r>
      <w:r w:rsidR="00850E02">
        <w:rPr>
          <w:rFonts w:ascii="ＭＳ 明朝" w:eastAsia="ＭＳ 明朝" w:hAnsi="ＭＳ 明朝" w:hint="eastAsia"/>
          <w:szCs w:val="21"/>
        </w:rPr>
        <w:t>è</w:t>
      </w:r>
      <w:r w:rsidR="00654E6D">
        <w:rPr>
          <w:rFonts w:ascii="ＭＳ 明朝" w:eastAsia="ＭＳ 明朝" w:hAnsi="ＭＳ 明朝" w:hint="eastAsia"/>
          <w:szCs w:val="21"/>
        </w:rPr>
        <w:t>s</w:t>
      </w:r>
    </w:p>
    <w:p w:rsidR="00AC7FE0" w:rsidRDefault="00850E02" w:rsidP="00AC7FE0">
      <w:pPr>
        <w:ind w:leftChars="250" w:left="1050" w:hangingChars="250" w:hanging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（1859～1914</w:t>
      </w:r>
      <w:r>
        <w:rPr>
          <w:rFonts w:ascii="ＭＳ 明朝" w:eastAsia="ＭＳ 明朝" w:hAnsi="ＭＳ 明朝"/>
          <w:szCs w:val="21"/>
        </w:rPr>
        <w:t>）</w:t>
      </w:r>
      <w:r w:rsidR="00654E6D">
        <w:rPr>
          <w:rFonts w:ascii="ＭＳ 明朝" w:eastAsia="ＭＳ 明朝" w:hAnsi="ＭＳ 明朝" w:hint="eastAsia"/>
          <w:szCs w:val="21"/>
        </w:rPr>
        <w:t>も「社会的経済」の発展を社会主義経済の柱として重視した。</w:t>
      </w:r>
      <w:r>
        <w:rPr>
          <w:rFonts w:ascii="ＭＳ 明朝" w:eastAsia="ＭＳ 明朝" w:hAnsi="ＭＳ 明朝" w:hint="eastAsia"/>
          <w:szCs w:val="21"/>
        </w:rPr>
        <w:t>同時代</w:t>
      </w:r>
    </w:p>
    <w:p w:rsidR="00266641" w:rsidRDefault="00850E02" w:rsidP="00AC7FE0">
      <w:pPr>
        <w:ind w:leftChars="300" w:left="105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の急進左派勢力の指導者として首相</w:t>
      </w:r>
      <w:r w:rsidR="0068392F">
        <w:rPr>
          <w:rFonts w:ascii="ＭＳ 明朝" w:eastAsia="ＭＳ 明朝" w:hAnsi="ＭＳ 明朝" w:hint="eastAsia"/>
          <w:szCs w:val="21"/>
        </w:rPr>
        <w:t>を務め、</w:t>
      </w:r>
      <w:r>
        <w:rPr>
          <w:rFonts w:ascii="ＭＳ 明朝" w:eastAsia="ＭＳ 明朝" w:hAnsi="ＭＳ 明朝" w:hint="eastAsia"/>
          <w:szCs w:val="21"/>
        </w:rPr>
        <w:t>国際連盟の創立者の一人</w:t>
      </w:r>
      <w:r w:rsidR="0068392F">
        <w:rPr>
          <w:rFonts w:ascii="ＭＳ 明朝" w:eastAsia="ＭＳ 明朝" w:hAnsi="ＭＳ 明朝" w:hint="eastAsia"/>
          <w:szCs w:val="21"/>
        </w:rPr>
        <w:t>で</w:t>
      </w:r>
      <w:r w:rsidR="00AC7FE0">
        <w:rPr>
          <w:rFonts w:ascii="ＭＳ 明朝" w:eastAsia="ＭＳ 明朝" w:hAnsi="ＭＳ 明朝" w:hint="eastAsia"/>
          <w:szCs w:val="21"/>
        </w:rPr>
        <w:t>、ノーベ</w:t>
      </w:r>
      <w:r w:rsidR="00266641">
        <w:rPr>
          <w:rFonts w:ascii="ＭＳ 明朝" w:eastAsia="ＭＳ 明朝" w:hAnsi="ＭＳ 明朝" w:hint="eastAsia"/>
          <w:szCs w:val="21"/>
        </w:rPr>
        <w:t>ル</w:t>
      </w:r>
    </w:p>
    <w:p w:rsidR="00266641" w:rsidRDefault="00AC7FE0" w:rsidP="00AC7FE0">
      <w:pPr>
        <w:ind w:leftChars="300" w:left="105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平</w:t>
      </w:r>
      <w:r w:rsidR="00850E02">
        <w:rPr>
          <w:rFonts w:ascii="ＭＳ 明朝" w:eastAsia="ＭＳ 明朝" w:hAnsi="ＭＳ 明朝" w:hint="eastAsia"/>
          <w:szCs w:val="21"/>
        </w:rPr>
        <w:t>和賞受賞者（1920年）のLéon Bourgeois （1851～1925</w:t>
      </w:r>
      <w:r w:rsidR="00850E02">
        <w:rPr>
          <w:rFonts w:ascii="ＭＳ 明朝" w:eastAsia="ＭＳ 明朝" w:hAnsi="ＭＳ 明朝"/>
          <w:szCs w:val="21"/>
        </w:rPr>
        <w:t>）</w:t>
      </w:r>
      <w:r w:rsidR="00850E02">
        <w:rPr>
          <w:rFonts w:ascii="ＭＳ 明朝" w:eastAsia="ＭＳ 明朝" w:hAnsi="ＭＳ 明朝" w:hint="eastAsia"/>
          <w:szCs w:val="21"/>
        </w:rPr>
        <w:t>は</w:t>
      </w:r>
      <w:r w:rsidR="00850E02" w:rsidRPr="00266641">
        <w:rPr>
          <w:rFonts w:ascii="ＭＳ 明朝" w:eastAsia="ＭＳ 明朝" w:hAnsi="ＭＳ 明朝" w:hint="eastAsia"/>
          <w:b/>
          <w:szCs w:val="21"/>
        </w:rPr>
        <w:t>連帯主義</w:t>
      </w:r>
      <w:r w:rsidR="00850E02">
        <w:rPr>
          <w:rFonts w:ascii="ＭＳ 明朝" w:eastAsia="ＭＳ 明朝" w:hAnsi="ＭＳ 明朝" w:hint="eastAsia"/>
          <w:szCs w:val="21"/>
        </w:rPr>
        <w:t>を唱え、</w:t>
      </w:r>
      <w:r w:rsidR="0068392F">
        <w:rPr>
          <w:rFonts w:ascii="ＭＳ 明朝" w:eastAsia="ＭＳ 明朝" w:hAnsi="ＭＳ 明朝" w:hint="eastAsia"/>
          <w:szCs w:val="21"/>
        </w:rPr>
        <w:t>連</w:t>
      </w:r>
    </w:p>
    <w:p w:rsidR="00266641" w:rsidRDefault="0068392F" w:rsidP="00AC7FE0">
      <w:pPr>
        <w:ind w:leftChars="300" w:left="105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帯（solidarités</w:t>
      </w:r>
      <w:r>
        <w:rPr>
          <w:rFonts w:ascii="ＭＳ 明朝" w:eastAsia="ＭＳ 明朝" w:hAnsi="ＭＳ 明朝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に関する著書を著している。かれらにとって「連帯」とは、一つ</w:t>
      </w:r>
    </w:p>
    <w:p w:rsidR="00266641" w:rsidRDefault="0068392F" w:rsidP="00AC7FE0">
      <w:pPr>
        <w:ind w:leftChars="300" w:left="105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には生産者・労働者自身の</w:t>
      </w:r>
      <w:r w:rsidR="0066637E">
        <w:rPr>
          <w:rFonts w:ascii="ＭＳ 明朝" w:eastAsia="ＭＳ 明朝" w:hAnsi="ＭＳ 明朝" w:hint="eastAsia"/>
          <w:szCs w:val="21"/>
        </w:rPr>
        <w:t>自主</w:t>
      </w:r>
      <w:r>
        <w:rPr>
          <w:rFonts w:ascii="ＭＳ 明朝" w:eastAsia="ＭＳ 明朝" w:hAnsi="ＭＳ 明朝" w:hint="eastAsia"/>
          <w:szCs w:val="21"/>
        </w:rPr>
        <w:t>管理、</w:t>
      </w:r>
      <w:r w:rsidR="00A27893">
        <w:rPr>
          <w:rFonts w:ascii="ＭＳ 明朝" w:eastAsia="ＭＳ 明朝" w:hAnsi="ＭＳ 明朝" w:hint="eastAsia"/>
          <w:szCs w:val="21"/>
        </w:rPr>
        <w:t>他方では、国家重商主義及び経済的自由主義</w:t>
      </w:r>
    </w:p>
    <w:p w:rsidR="00266641" w:rsidRDefault="00A27893" w:rsidP="00AC7FE0">
      <w:pPr>
        <w:ind w:leftChars="300" w:left="105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によって周辺化された貧</w:t>
      </w:r>
      <w:r w:rsidR="00173AF2">
        <w:rPr>
          <w:rFonts w:ascii="ＭＳ 明朝" w:eastAsia="ＭＳ 明朝" w:hAnsi="ＭＳ 明朝" w:hint="eastAsia"/>
          <w:szCs w:val="21"/>
        </w:rPr>
        <w:t>困層に</w:t>
      </w:r>
      <w:r>
        <w:rPr>
          <w:rFonts w:ascii="ＭＳ 明朝" w:eastAsia="ＭＳ 明朝" w:hAnsi="ＭＳ 明朝" w:hint="eastAsia"/>
          <w:szCs w:val="21"/>
        </w:rPr>
        <w:t>対して手を差し伸べる（友愛）ことであった。</w:t>
      </w:r>
      <w:r w:rsidR="000F5F55">
        <w:rPr>
          <w:rFonts w:ascii="ＭＳ 明朝" w:eastAsia="ＭＳ 明朝" w:hAnsi="ＭＳ 明朝" w:hint="eastAsia"/>
          <w:szCs w:val="21"/>
        </w:rPr>
        <w:t>それ</w:t>
      </w:r>
    </w:p>
    <w:p w:rsidR="00266641" w:rsidRDefault="000F5F55" w:rsidP="00AC7FE0">
      <w:pPr>
        <w:ind w:leftChars="300" w:left="105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はまた、個人主義的自由主義、権威主義的集産主義の双方を批判する「第三の道」</w:t>
      </w:r>
    </w:p>
    <w:p w:rsidR="000F5F55" w:rsidRDefault="000F5F55" w:rsidP="00AC7FE0">
      <w:pPr>
        <w:ind w:leftChars="300" w:left="105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の提示でもあ</w:t>
      </w:r>
      <w:r w:rsidR="00232624">
        <w:rPr>
          <w:rFonts w:ascii="ＭＳ 明朝" w:eastAsia="ＭＳ 明朝" w:hAnsi="ＭＳ 明朝" w:hint="eastAsia"/>
          <w:szCs w:val="21"/>
        </w:rPr>
        <w:t>る</w:t>
      </w:r>
      <w:r>
        <w:rPr>
          <w:rFonts w:ascii="ＭＳ 明朝" w:eastAsia="ＭＳ 明朝" w:hAnsi="ＭＳ 明朝" w:hint="eastAsia"/>
          <w:szCs w:val="21"/>
        </w:rPr>
        <w:t>。</w:t>
      </w:r>
      <w:r w:rsidR="00232624" w:rsidRPr="000C0199">
        <w:rPr>
          <w:rFonts w:ascii="ＭＳ 明朝" w:eastAsia="ＭＳ 明朝" w:hAnsi="ＭＳ 明朝" w:hint="eastAsia"/>
          <w:szCs w:val="21"/>
          <w:u w:val="single"/>
        </w:rPr>
        <w:t>非営利、中間団体の自律と協働、モラル重視の特徴が鮮明に</w:t>
      </w:r>
      <w:r w:rsidR="00232624">
        <w:rPr>
          <w:rFonts w:ascii="ＭＳ 明朝" w:eastAsia="ＭＳ 明朝" w:hAnsi="ＭＳ 明朝" w:hint="eastAsia"/>
          <w:szCs w:val="21"/>
        </w:rPr>
        <w:t>。</w:t>
      </w:r>
    </w:p>
    <w:p w:rsidR="00EA1849" w:rsidRDefault="00A87837" w:rsidP="00EA1849">
      <w:pPr>
        <w:ind w:left="1050" w:hangingChars="500" w:hanging="1050"/>
        <w:rPr>
          <w:rFonts w:hint="eastAsia"/>
        </w:rPr>
      </w:pPr>
      <w:r>
        <w:rPr>
          <w:rFonts w:ascii="ＭＳ 明朝" w:eastAsia="ＭＳ 明朝" w:hAnsi="ＭＳ 明朝" w:hint="eastAsia"/>
          <w:szCs w:val="21"/>
        </w:rPr>
        <w:t xml:space="preserve">1908年　</w:t>
      </w:r>
      <w:r>
        <w:t>"Les Annales de l'économie collective"</w:t>
      </w:r>
      <w:r>
        <w:rPr>
          <w:rFonts w:hint="eastAsia"/>
        </w:rPr>
        <w:t xml:space="preserve">　発刊。</w:t>
      </w:r>
    </w:p>
    <w:p w:rsidR="00763B7D" w:rsidRPr="00763B7D" w:rsidRDefault="00763B7D" w:rsidP="007523E8">
      <w:pPr>
        <w:ind w:left="1050" w:hangingChars="500" w:hanging="1050"/>
      </w:pPr>
      <w:r w:rsidRPr="007523E8">
        <w:rPr>
          <w:rFonts w:hint="eastAsia"/>
        </w:rPr>
        <w:t>1921</w:t>
      </w:r>
      <w:r>
        <w:rPr>
          <w:rFonts w:hint="eastAsia"/>
        </w:rPr>
        <w:t>年　ジード</w:t>
      </w:r>
      <w:r w:rsidR="007523E8">
        <w:rPr>
          <w:rFonts w:hint="eastAsia"/>
        </w:rPr>
        <w:t>ら</w:t>
      </w:r>
      <w:r>
        <w:rPr>
          <w:rFonts w:hint="eastAsia"/>
        </w:rPr>
        <w:t>、”</w:t>
      </w:r>
      <w:r>
        <w:rPr>
          <w:rFonts w:hint="eastAsia"/>
        </w:rPr>
        <w:t xml:space="preserve">Revue des </w:t>
      </w:r>
      <w:r>
        <w:rPr>
          <w:rFonts w:ascii="ＭＳ 明朝" w:eastAsia="ＭＳ 明朝" w:hAnsi="ＭＳ 明朝" w:hint="eastAsia"/>
        </w:rPr>
        <w:t>é</w:t>
      </w:r>
      <w:r>
        <w:rPr>
          <w:rFonts w:hint="eastAsia"/>
        </w:rPr>
        <w:t xml:space="preserve">tudes </w:t>
      </w:r>
      <w:r>
        <w:t>cooperatives”</w:t>
      </w:r>
      <w:r>
        <w:rPr>
          <w:rFonts w:hint="eastAsia"/>
        </w:rPr>
        <w:t>創刊。第二次大戦後の</w:t>
      </w:r>
      <w:r>
        <w:rPr>
          <w:rFonts w:hint="eastAsia"/>
        </w:rPr>
        <w:t>1986</w:t>
      </w:r>
      <w:r>
        <w:rPr>
          <w:rFonts w:hint="eastAsia"/>
        </w:rPr>
        <w:t>年”</w:t>
      </w:r>
      <w:r>
        <w:rPr>
          <w:rFonts w:hint="eastAsia"/>
        </w:rPr>
        <w:t>Revue des Etudes Coop</w:t>
      </w:r>
      <w:r>
        <w:rPr>
          <w:rFonts w:ascii="ＭＳ 明朝" w:eastAsia="ＭＳ 明朝" w:hAnsi="ＭＳ 明朝" w:hint="eastAsia"/>
        </w:rPr>
        <w:t>é</w:t>
      </w:r>
      <w:r>
        <w:rPr>
          <w:rFonts w:hint="eastAsia"/>
        </w:rPr>
        <w:t>raives, Mutualistes et Associatives</w:t>
      </w:r>
      <w:r>
        <w:t>”</w:t>
      </w:r>
      <w:r>
        <w:rPr>
          <w:rFonts w:hint="eastAsia"/>
        </w:rPr>
        <w:t>(RECMA)</w:t>
      </w:r>
      <w:r>
        <w:rPr>
          <w:rFonts w:hint="eastAsia"/>
        </w:rPr>
        <w:t>として復活（</w:t>
      </w:r>
      <w:r>
        <w:rPr>
          <w:rFonts w:hint="eastAsia"/>
        </w:rPr>
        <w:t>1995</w:t>
      </w:r>
      <w:r>
        <w:rPr>
          <w:rFonts w:hint="eastAsia"/>
        </w:rPr>
        <w:t>年以降</w:t>
      </w:r>
      <w:r w:rsidR="007523E8">
        <w:rPr>
          <w:rFonts w:hint="eastAsia"/>
        </w:rPr>
        <w:t>年</w:t>
      </w:r>
      <w:r w:rsidR="007523E8">
        <w:rPr>
          <w:rFonts w:hint="eastAsia"/>
        </w:rPr>
        <w:t>4</w:t>
      </w:r>
      <w:r w:rsidR="007523E8">
        <w:rPr>
          <w:rFonts w:hint="eastAsia"/>
        </w:rPr>
        <w:t>回発行の</w:t>
      </w:r>
      <w:r>
        <w:rPr>
          <w:rFonts w:hint="eastAsia"/>
        </w:rPr>
        <w:t>Revue de l</w:t>
      </w:r>
      <w:r>
        <w:t>’</w:t>
      </w:r>
      <w:r>
        <w:rPr>
          <w:rFonts w:hint="eastAsia"/>
        </w:rPr>
        <w:t>Economie Sociale[(</w:t>
      </w:r>
      <w:r>
        <w:rPr>
          <w:rFonts w:hint="eastAsia"/>
        </w:rPr>
        <w:t>略称は</w:t>
      </w:r>
      <w:r>
        <w:rPr>
          <w:rFonts w:hint="eastAsia"/>
        </w:rPr>
        <w:t>RECMA</w:t>
      </w:r>
      <w:r>
        <w:rPr>
          <w:rFonts w:hint="eastAsia"/>
        </w:rPr>
        <w:t>のまま</w:t>
      </w:r>
      <w:r>
        <w:rPr>
          <w:rFonts w:hint="eastAsia"/>
        </w:rPr>
        <w:t>])</w:t>
      </w:r>
      <w:r w:rsidR="007523E8">
        <w:rPr>
          <w:rFonts w:hint="eastAsia"/>
        </w:rPr>
        <w:t>し、</w:t>
      </w:r>
      <w:r>
        <w:rPr>
          <w:rFonts w:hint="eastAsia"/>
        </w:rPr>
        <w:t>協同組合運動</w:t>
      </w:r>
      <w:r w:rsidR="007523E8">
        <w:rPr>
          <w:rFonts w:hint="eastAsia"/>
        </w:rPr>
        <w:t>、社会的連帯経済</w:t>
      </w:r>
      <w:r>
        <w:rPr>
          <w:rFonts w:hint="eastAsia"/>
        </w:rPr>
        <w:t>関連の学術情報誌（編集長</w:t>
      </w:r>
      <w:r>
        <w:rPr>
          <w:rFonts w:hint="eastAsia"/>
        </w:rPr>
        <w:t>J.F.Draperi</w:t>
      </w:r>
      <w:r>
        <w:rPr>
          <w:rFonts w:hint="eastAsia"/>
        </w:rPr>
        <w:t>）となっている。</w:t>
      </w:r>
    </w:p>
    <w:p w:rsidR="00AC7FE0" w:rsidRDefault="00A87837" w:rsidP="000F5F55">
      <w:pPr>
        <w:ind w:left="1050" w:hangingChars="500" w:hanging="1050"/>
      </w:pPr>
      <w:r>
        <w:rPr>
          <w:rFonts w:ascii="ＭＳ 明朝" w:eastAsia="ＭＳ 明朝" w:hAnsi="ＭＳ 明朝" w:hint="eastAsia"/>
        </w:rPr>
        <w:t xml:space="preserve">1947年　</w:t>
      </w:r>
      <w:r>
        <w:t xml:space="preserve">"Centre International de Recherches et d'Information sur l'Economie </w:t>
      </w:r>
    </w:p>
    <w:p w:rsidR="00AC7FE0" w:rsidRDefault="00A87837" w:rsidP="00AC7FE0">
      <w:pPr>
        <w:ind w:leftChars="300" w:left="1050" w:hangingChars="200" w:hanging="420"/>
      </w:pPr>
      <w:r>
        <w:t>Collective"</w:t>
      </w:r>
      <w:r>
        <w:rPr>
          <w:rFonts w:hint="eastAsia"/>
        </w:rPr>
        <w:t xml:space="preserve">　（</w:t>
      </w:r>
      <w:r>
        <w:rPr>
          <w:rFonts w:hint="eastAsia"/>
        </w:rPr>
        <w:t>CIRIEC,</w:t>
      </w:r>
      <w:r>
        <w:rPr>
          <w:rFonts w:hint="eastAsia"/>
        </w:rPr>
        <w:t>後に</w:t>
      </w:r>
      <w:r>
        <w:rPr>
          <w:rFonts w:hint="eastAsia"/>
        </w:rPr>
        <w:t>CIRI sur l</w:t>
      </w:r>
      <w:r>
        <w:t>’</w:t>
      </w:r>
      <w:r>
        <w:rPr>
          <w:rFonts w:hint="eastAsia"/>
        </w:rPr>
        <w:t>Economie Pu</w:t>
      </w:r>
      <w:r w:rsidR="007D0A44">
        <w:rPr>
          <w:rFonts w:hint="eastAsia"/>
        </w:rPr>
        <w:t>b</w:t>
      </w:r>
      <w:r>
        <w:rPr>
          <w:rFonts w:hint="eastAsia"/>
        </w:rPr>
        <w:t>lique, Sociale et Coop</w:t>
      </w:r>
      <w:r>
        <w:rPr>
          <w:rFonts w:ascii="ＭＳ Ｐゴシック" w:hAnsi="ＭＳ Ｐゴシック" w:hint="eastAsia"/>
        </w:rPr>
        <w:t>é</w:t>
      </w:r>
      <w:r>
        <w:rPr>
          <w:rFonts w:hint="eastAsia"/>
        </w:rPr>
        <w:t>rative</w:t>
      </w:r>
    </w:p>
    <w:p w:rsidR="00AC7FE0" w:rsidRDefault="00A87837" w:rsidP="00AC7FE0">
      <w:pPr>
        <w:ind w:leftChars="300" w:left="1050" w:hangingChars="200" w:hanging="420"/>
      </w:pPr>
      <w:r>
        <w:rPr>
          <w:rFonts w:hint="eastAsia"/>
        </w:rPr>
        <w:t>と改称</w:t>
      </w:r>
      <w:r w:rsidR="00625B7F">
        <w:rPr>
          <w:rFonts w:hint="eastAsia"/>
        </w:rPr>
        <w:t>）創設（</w:t>
      </w:r>
      <w:r>
        <w:t>Edgard MILHAUD</w:t>
      </w:r>
      <w:r w:rsidR="00625B7F">
        <w:rPr>
          <w:rFonts w:hint="eastAsia"/>
        </w:rPr>
        <w:t xml:space="preserve">　会長）。ジュネーブから</w:t>
      </w:r>
      <w:r w:rsidR="00625B7F">
        <w:rPr>
          <w:rFonts w:hint="eastAsia"/>
        </w:rPr>
        <w:t>57</w:t>
      </w:r>
      <w:r w:rsidR="00625B7F">
        <w:rPr>
          <w:rFonts w:hint="eastAsia"/>
        </w:rPr>
        <w:t>年ベルギーのリエー</w:t>
      </w:r>
    </w:p>
    <w:p w:rsidR="008860A6" w:rsidRDefault="00625B7F" w:rsidP="00AC7FE0">
      <w:pPr>
        <w:ind w:leftChars="300" w:left="1050" w:hangingChars="200" w:hanging="420"/>
      </w:pPr>
      <w:r>
        <w:rPr>
          <w:rFonts w:hint="eastAsia"/>
        </w:rPr>
        <w:t>ジュに移転。非営利</w:t>
      </w:r>
      <w:r w:rsidR="008860A6">
        <w:rPr>
          <w:rFonts w:hint="eastAsia"/>
        </w:rPr>
        <w:t>、</w:t>
      </w:r>
      <w:r>
        <w:rPr>
          <w:rFonts w:hint="eastAsia"/>
        </w:rPr>
        <w:t>特に共済組合、協同組合、</w:t>
      </w:r>
      <w:r>
        <w:rPr>
          <w:rFonts w:hint="eastAsia"/>
        </w:rPr>
        <w:t>NPO/NGO</w:t>
      </w:r>
      <w:r w:rsidR="008860A6">
        <w:rPr>
          <w:rFonts w:hint="eastAsia"/>
        </w:rPr>
        <w:t>関連の交流、学術研究</w:t>
      </w:r>
    </w:p>
    <w:p w:rsidR="000F5F55" w:rsidRDefault="00625B7F" w:rsidP="00AC7FE0">
      <w:pPr>
        <w:ind w:leftChars="300" w:left="1050" w:hangingChars="200" w:hanging="420"/>
      </w:pPr>
      <w:r>
        <w:rPr>
          <w:rFonts w:hint="eastAsia"/>
        </w:rPr>
        <w:t>調査機関。</w:t>
      </w:r>
    </w:p>
    <w:p w:rsidR="000F5F55" w:rsidRDefault="007E1E7B" w:rsidP="000F5F55">
      <w:pPr>
        <w:ind w:left="1050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1968年　</w:t>
      </w:r>
      <w:r w:rsidRPr="00266641">
        <w:rPr>
          <w:rFonts w:ascii="ＭＳ 明朝" w:eastAsia="ＭＳ 明朝" w:hAnsi="ＭＳ 明朝" w:hint="eastAsia"/>
          <w:b/>
        </w:rPr>
        <w:t>５月革命</w:t>
      </w:r>
      <w:r>
        <w:rPr>
          <w:rFonts w:ascii="ＭＳ 明朝" w:eastAsia="ＭＳ 明朝" w:hAnsi="ＭＳ 明朝" w:hint="eastAsia"/>
        </w:rPr>
        <w:t xml:space="preserve">　CFDT及び学生のリーダーシップ</w:t>
      </w:r>
      <w:r w:rsidR="00266641">
        <w:rPr>
          <w:rFonts w:ascii="ＭＳ 明朝" w:eastAsia="ＭＳ 明朝" w:hAnsi="ＭＳ 明朝" w:hint="eastAsia"/>
        </w:rPr>
        <w:t>。若者の発言が認められるようになる。</w:t>
      </w:r>
    </w:p>
    <w:p w:rsidR="000F5F55" w:rsidRDefault="00654E6D" w:rsidP="000F5F55">
      <w:pPr>
        <w:ind w:left="1050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1970年　共済・協同組合</w:t>
      </w:r>
      <w:r w:rsidR="00A87837">
        <w:rPr>
          <w:rFonts w:ascii="ＭＳ 明朝" w:eastAsia="ＭＳ 明朝" w:hAnsi="ＭＳ 明朝" w:hint="eastAsia"/>
        </w:rPr>
        <w:t>及び</w:t>
      </w:r>
      <w:r>
        <w:rPr>
          <w:rFonts w:ascii="ＭＳ 明朝" w:eastAsia="ＭＳ 明朝" w:hAnsi="ＭＳ 明朝" w:hint="eastAsia"/>
        </w:rPr>
        <w:t>アソシ</w:t>
      </w:r>
      <w:r w:rsidR="007D0A44">
        <w:rPr>
          <w:rFonts w:ascii="ＭＳ 明朝" w:eastAsia="ＭＳ 明朝" w:hAnsi="ＭＳ 明朝" w:hint="eastAsia"/>
        </w:rPr>
        <w:t>ア</w:t>
      </w:r>
      <w:r w:rsidR="0068392F">
        <w:rPr>
          <w:rFonts w:ascii="ＭＳ 明朝" w:eastAsia="ＭＳ 明朝" w:hAnsi="ＭＳ 明朝" w:hint="eastAsia"/>
        </w:rPr>
        <w:t>シ</w:t>
      </w:r>
      <w:r w:rsidR="00AC7FE0">
        <w:rPr>
          <w:rFonts w:ascii="ＭＳ 明朝" w:eastAsia="ＭＳ 明朝" w:hAnsi="ＭＳ 明朝" w:hint="eastAsia"/>
        </w:rPr>
        <w:t>オ</w:t>
      </w:r>
      <w:r w:rsidR="0068392F">
        <w:rPr>
          <w:rFonts w:ascii="ＭＳ 明朝" w:eastAsia="ＭＳ 明朝" w:hAnsi="ＭＳ 明朝" w:hint="eastAsia"/>
        </w:rPr>
        <w:t>ン</w:t>
      </w:r>
      <w:r w:rsidR="00A87837">
        <w:rPr>
          <w:rFonts w:ascii="ＭＳ 明朝" w:eastAsia="ＭＳ 明朝" w:hAnsi="ＭＳ 明朝" w:hint="eastAsia"/>
        </w:rPr>
        <w:t>の連絡委員会設置。</w:t>
      </w:r>
    </w:p>
    <w:p w:rsidR="00AC7FE0" w:rsidRDefault="007E1E7B" w:rsidP="000F5F55">
      <w:pPr>
        <w:ind w:left="1050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1972年　フランス社会党Suresne大会で“changer la vie</w:t>
      </w:r>
      <w:r>
        <w:rPr>
          <w:rFonts w:ascii="ＭＳ 明朝" w:eastAsia="ＭＳ 明朝" w:hAnsi="ＭＳ 明朝"/>
        </w:rPr>
        <w:t>”</w:t>
      </w:r>
      <w:r>
        <w:rPr>
          <w:rFonts w:ascii="ＭＳ 明朝" w:eastAsia="ＭＳ 明朝" w:hAnsi="ＭＳ 明朝" w:hint="eastAsia"/>
        </w:rPr>
        <w:t>(生活の変革)綱領をうち出す</w:t>
      </w:r>
    </w:p>
    <w:p w:rsidR="008860A6" w:rsidRDefault="007E1E7B" w:rsidP="00AC7FE0">
      <w:pPr>
        <w:ind w:leftChars="300" w:left="105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（後にchanger la Franceへ）。５月革命で</w:t>
      </w:r>
      <w:r w:rsidR="00A279BC">
        <w:rPr>
          <w:rFonts w:ascii="ＭＳ 明朝" w:eastAsia="ＭＳ 明朝" w:hAnsi="ＭＳ 明朝" w:hint="eastAsia"/>
        </w:rPr>
        <w:t>提起された</w:t>
      </w:r>
      <w:r w:rsidRPr="00266641">
        <w:rPr>
          <w:rFonts w:ascii="ＭＳ 明朝" w:eastAsia="ＭＳ 明朝" w:hAnsi="ＭＳ 明朝" w:hint="eastAsia"/>
          <w:b/>
        </w:rPr>
        <w:t>自主管理</w:t>
      </w:r>
      <w:r>
        <w:rPr>
          <w:rFonts w:ascii="ＭＳ 明朝" w:eastAsia="ＭＳ 明朝" w:hAnsi="ＭＳ 明朝" w:hint="eastAsia"/>
        </w:rPr>
        <w:t>（</w:t>
      </w:r>
      <w:r w:rsidR="008860A6">
        <w:rPr>
          <w:rFonts w:ascii="ＭＳ 明朝" w:eastAsia="ＭＳ 明朝" w:hAnsi="ＭＳ 明朝" w:hint="eastAsia"/>
        </w:rPr>
        <w:t>autogestion</w:t>
      </w:r>
      <w:r w:rsidR="008860A6">
        <w:rPr>
          <w:rFonts w:ascii="ＭＳ 明朝" w:eastAsia="ＭＳ 明朝" w:hAnsi="ＭＳ 明朝"/>
        </w:rPr>
        <w:t>）</w:t>
      </w:r>
      <w:r w:rsidR="00A279BC">
        <w:rPr>
          <w:rFonts w:ascii="ＭＳ 明朝" w:eastAsia="ＭＳ 明朝" w:hAnsi="ＭＳ 明朝" w:hint="eastAsia"/>
        </w:rPr>
        <w:t>が</w:t>
      </w:r>
    </w:p>
    <w:p w:rsidR="000F5F55" w:rsidRDefault="007E1E7B" w:rsidP="00AC7FE0">
      <w:pPr>
        <w:ind w:leftChars="300" w:left="105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テーマ。</w:t>
      </w:r>
    </w:p>
    <w:p w:rsidR="00AE48F8" w:rsidRDefault="00AE48F8" w:rsidP="00AE48F8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1980年　社会的経済部門の諸団体が集まり、</w:t>
      </w:r>
      <w:r w:rsidRPr="00BD3B03">
        <w:rPr>
          <w:rFonts w:ascii="ＭＳ 明朝" w:eastAsia="ＭＳ 明朝" w:hAnsi="ＭＳ 明朝" w:hint="eastAsia"/>
          <w:b/>
        </w:rPr>
        <w:t>社会的経済憲章</w:t>
      </w:r>
      <w:r>
        <w:rPr>
          <w:rFonts w:ascii="ＭＳ 明朝" w:eastAsia="ＭＳ 明朝" w:hAnsi="ＭＳ 明朝" w:hint="eastAsia"/>
        </w:rPr>
        <w:t>（Charte de l</w:t>
      </w:r>
      <w:r>
        <w:rPr>
          <w:rFonts w:ascii="ＭＳ 明朝" w:eastAsia="ＭＳ 明朝" w:hAnsi="ＭＳ 明朝"/>
        </w:rPr>
        <w:t>’</w:t>
      </w:r>
      <w:r>
        <w:rPr>
          <w:rFonts w:ascii="ＭＳ 明朝" w:eastAsia="ＭＳ 明朝" w:hAnsi="ＭＳ 明朝" w:hint="eastAsia"/>
        </w:rPr>
        <w:t>Economie Sociale</w:t>
      </w:r>
      <w:r>
        <w:rPr>
          <w:rFonts w:ascii="ＭＳ 明朝" w:eastAsia="ＭＳ 明朝" w:hAnsi="ＭＳ 明朝"/>
        </w:rPr>
        <w:t>）</w:t>
      </w:r>
      <w:r>
        <w:rPr>
          <w:rFonts w:ascii="ＭＳ 明朝" w:eastAsia="ＭＳ 明朝" w:hAnsi="ＭＳ 明朝" w:hint="eastAsia"/>
        </w:rPr>
        <w:t>を採択。7か条から成る憲章は、加入の自由、民主的運営（一人一票）、管理者のボランディア制、非営利目的、資本より人間を重視する運営、等を定めた。</w:t>
      </w:r>
    </w:p>
    <w:p w:rsidR="007E1E7B" w:rsidRPr="007E1E7B" w:rsidRDefault="007E1E7B" w:rsidP="000F5F55">
      <w:pPr>
        <w:ind w:left="1050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1981年　ミッテラン大統領（1995年まで）</w:t>
      </w:r>
    </w:p>
    <w:p w:rsidR="00B666FB" w:rsidRDefault="00625B7F" w:rsidP="00415F6B">
      <w:pPr>
        <w:ind w:left="1050" w:hangingChars="500" w:hanging="1050"/>
        <w:rPr>
          <w:rFonts w:ascii="ＭＳ 明朝" w:eastAsia="ＭＳ 明朝" w:hAnsi="ＭＳ 明朝"/>
          <w:szCs w:val="21"/>
        </w:rPr>
      </w:pPr>
      <w:r>
        <w:rPr>
          <w:rFonts w:hint="eastAsia"/>
          <w:szCs w:val="21"/>
        </w:rPr>
        <w:t>1981</w:t>
      </w:r>
      <w:r w:rsidR="00AC7FE0">
        <w:rPr>
          <w:rFonts w:hint="eastAsia"/>
          <w:szCs w:val="21"/>
        </w:rPr>
        <w:t>年</w:t>
      </w:r>
      <w:r w:rsidR="00AC7FE0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ミッテラン内閣下で、</w:t>
      </w:r>
      <w:r w:rsidRPr="00266641">
        <w:rPr>
          <w:rFonts w:hint="eastAsia"/>
          <w:b/>
          <w:szCs w:val="21"/>
        </w:rPr>
        <w:t>社会的経済総局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D</w:t>
      </w:r>
      <w:r>
        <w:rPr>
          <w:rFonts w:ascii="ＭＳ 明朝" w:eastAsia="ＭＳ 明朝" w:hAnsi="ＭＳ 明朝" w:hint="eastAsia"/>
          <w:szCs w:val="21"/>
        </w:rPr>
        <w:t>élégation Interministérielle à l</w:t>
      </w:r>
      <w:r>
        <w:rPr>
          <w:rFonts w:ascii="ＭＳ 明朝" w:eastAsia="ＭＳ 明朝" w:hAnsi="ＭＳ 明朝"/>
          <w:szCs w:val="21"/>
        </w:rPr>
        <w:t>’</w:t>
      </w:r>
      <w:r>
        <w:rPr>
          <w:rFonts w:ascii="ＭＳ 明朝" w:eastAsia="ＭＳ 明朝" w:hAnsi="ＭＳ 明朝" w:hint="eastAsia"/>
          <w:szCs w:val="21"/>
        </w:rPr>
        <w:t>Economie Sociale</w:t>
      </w:r>
      <w:r>
        <w:rPr>
          <w:rFonts w:ascii="ＭＳ 明朝" w:eastAsia="ＭＳ 明朝" w:hAnsi="ＭＳ 明朝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設置。この機関が1983年の</w:t>
      </w:r>
      <w:r w:rsidRPr="00266641">
        <w:rPr>
          <w:rFonts w:ascii="ＭＳ 明朝" w:eastAsia="ＭＳ 明朝" w:hAnsi="ＭＳ 明朝" w:hint="eastAsia"/>
          <w:b/>
          <w:szCs w:val="21"/>
        </w:rPr>
        <w:t>社会的経済法</w:t>
      </w:r>
      <w:r>
        <w:rPr>
          <w:rFonts w:ascii="ＭＳ 明朝" w:eastAsia="ＭＳ 明朝" w:hAnsi="ＭＳ 明朝" w:hint="eastAsia"/>
          <w:szCs w:val="21"/>
        </w:rPr>
        <w:t>を起草する。</w:t>
      </w:r>
    </w:p>
    <w:p w:rsidR="00625B7F" w:rsidRDefault="00625B7F" w:rsidP="00415F6B">
      <w:pPr>
        <w:ind w:left="1050" w:hangingChars="500" w:hanging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198</w:t>
      </w:r>
      <w:r w:rsidR="00910FA5">
        <w:rPr>
          <w:rFonts w:ascii="ＭＳ 明朝" w:eastAsia="ＭＳ 明朝" w:hAnsi="ＭＳ 明朝" w:hint="eastAsia"/>
          <w:szCs w:val="21"/>
        </w:rPr>
        <w:t>2</w:t>
      </w:r>
      <w:r>
        <w:rPr>
          <w:rFonts w:ascii="ＭＳ 明朝" w:eastAsia="ＭＳ 明朝" w:hAnsi="ＭＳ 明朝" w:hint="eastAsia"/>
          <w:szCs w:val="21"/>
        </w:rPr>
        <w:t>年　　地域</w:t>
      </w:r>
      <w:r w:rsidR="005F08C3">
        <w:rPr>
          <w:rFonts w:ascii="ＭＳ 明朝" w:eastAsia="ＭＳ 明朝" w:hAnsi="ＭＳ 明朝" w:hint="eastAsia"/>
          <w:szCs w:val="21"/>
        </w:rPr>
        <w:t>分権化（Régionalisation</w:t>
      </w:r>
      <w:r w:rsidR="005F08C3">
        <w:rPr>
          <w:rFonts w:ascii="ＭＳ 明朝" w:eastAsia="ＭＳ 明朝" w:hAnsi="ＭＳ 明朝"/>
          <w:szCs w:val="21"/>
        </w:rPr>
        <w:t>）</w:t>
      </w:r>
      <w:r w:rsidR="005F08C3">
        <w:rPr>
          <w:rFonts w:ascii="ＭＳ 明朝" w:eastAsia="ＭＳ 明朝" w:hAnsi="ＭＳ 明朝" w:hint="eastAsia"/>
          <w:szCs w:val="21"/>
        </w:rPr>
        <w:t>により、</w:t>
      </w:r>
      <w:r w:rsidR="00910FA5">
        <w:rPr>
          <w:rFonts w:ascii="ＭＳ 明朝" w:eastAsia="ＭＳ 明朝" w:hAnsi="ＭＳ 明朝" w:hint="eastAsia"/>
          <w:szCs w:val="21"/>
        </w:rPr>
        <w:t>100県（内本土96</w:t>
      </w:r>
      <w:r w:rsidR="00910FA5">
        <w:rPr>
          <w:rFonts w:ascii="ＭＳ 明朝" w:eastAsia="ＭＳ 明朝" w:hAnsi="ＭＳ 明朝"/>
          <w:szCs w:val="21"/>
        </w:rPr>
        <w:t>）</w:t>
      </w:r>
      <w:r w:rsidR="00910FA5">
        <w:rPr>
          <w:rFonts w:ascii="ＭＳ 明朝" w:eastAsia="ＭＳ 明朝" w:hAnsi="ＭＳ 明朝" w:hint="eastAsia"/>
          <w:szCs w:val="21"/>
        </w:rPr>
        <w:t>を26（内本土22）</w:t>
      </w:r>
      <w:r w:rsidR="007E1E7B" w:rsidRPr="00266641">
        <w:rPr>
          <w:rFonts w:ascii="ＭＳ 明朝" w:eastAsia="ＭＳ 明朝" w:hAnsi="ＭＳ 明朝" w:hint="eastAsia"/>
          <w:b/>
          <w:szCs w:val="21"/>
        </w:rPr>
        <w:t>地域圏</w:t>
      </w:r>
      <w:r w:rsidR="007E1E7B">
        <w:rPr>
          <w:rFonts w:ascii="ＭＳ 明朝" w:eastAsia="ＭＳ 明朝" w:hAnsi="ＭＳ 明朝" w:hint="eastAsia"/>
          <w:szCs w:val="21"/>
        </w:rPr>
        <w:t>(Région)</w:t>
      </w:r>
      <w:r w:rsidR="00910FA5">
        <w:rPr>
          <w:rFonts w:ascii="ＭＳ 明朝" w:eastAsia="ＭＳ 明朝" w:hAnsi="ＭＳ 明朝" w:hint="eastAsia"/>
          <w:szCs w:val="21"/>
        </w:rPr>
        <w:t>に統合</w:t>
      </w:r>
      <w:r w:rsidR="007E1E7B">
        <w:rPr>
          <w:rFonts w:ascii="ＭＳ 明朝" w:eastAsia="ＭＳ 明朝" w:hAnsi="ＭＳ 明朝" w:hint="eastAsia"/>
          <w:szCs w:val="21"/>
        </w:rPr>
        <w:t>。</w:t>
      </w:r>
      <w:r w:rsidR="005F08C3">
        <w:rPr>
          <w:rFonts w:ascii="ＭＳ 明朝" w:eastAsia="ＭＳ 明朝" w:hAnsi="ＭＳ 明朝" w:hint="eastAsia"/>
          <w:szCs w:val="21"/>
        </w:rPr>
        <w:t>社会的経済地域</w:t>
      </w:r>
      <w:r w:rsidR="007E1E7B">
        <w:rPr>
          <w:rFonts w:ascii="ＭＳ 明朝" w:eastAsia="ＭＳ 明朝" w:hAnsi="ＭＳ 明朝" w:hint="eastAsia"/>
          <w:szCs w:val="21"/>
        </w:rPr>
        <w:t>圏</w:t>
      </w:r>
      <w:r w:rsidR="005F08C3">
        <w:rPr>
          <w:rFonts w:ascii="ＭＳ 明朝" w:eastAsia="ＭＳ 明朝" w:hAnsi="ＭＳ 明朝" w:hint="eastAsia"/>
          <w:szCs w:val="21"/>
        </w:rPr>
        <w:t>協議会</w:t>
      </w:r>
      <w:r w:rsidR="00AE48F8">
        <w:rPr>
          <w:rFonts w:ascii="ＭＳ 明朝" w:eastAsia="ＭＳ 明朝" w:hAnsi="ＭＳ 明朝" w:hint="eastAsia"/>
          <w:szCs w:val="21"/>
        </w:rPr>
        <w:t>及び全国ESS協議会</w:t>
      </w:r>
      <w:r w:rsidR="005F08C3">
        <w:rPr>
          <w:rFonts w:ascii="ＭＳ 明朝" w:eastAsia="ＭＳ 明朝" w:hAnsi="ＭＳ 明朝" w:hint="eastAsia"/>
          <w:szCs w:val="21"/>
        </w:rPr>
        <w:t>設置。</w:t>
      </w:r>
    </w:p>
    <w:p w:rsidR="00AA04D5" w:rsidRDefault="00AA04D5" w:rsidP="00415F6B">
      <w:pPr>
        <w:ind w:left="1050" w:hangingChars="500" w:hanging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1997年　　ヨーロッパ、北米、ラテンアメリカ等のNGOにより、Réseau Intercontinental de Promotion de l</w:t>
      </w:r>
      <w:r>
        <w:rPr>
          <w:rFonts w:ascii="ＭＳ 明朝" w:eastAsia="ＭＳ 明朝" w:hAnsi="ＭＳ 明朝"/>
          <w:szCs w:val="21"/>
        </w:rPr>
        <w:t>’</w:t>
      </w:r>
      <w:r>
        <w:rPr>
          <w:rFonts w:ascii="ＭＳ 明朝" w:eastAsia="ＭＳ 明朝" w:hAnsi="ＭＳ 明朝" w:hint="eastAsia"/>
          <w:szCs w:val="21"/>
        </w:rPr>
        <w:t xml:space="preserve">Economie Sociale et Solidaire (大陸間ESS推進ネットワーク　</w:t>
      </w:r>
      <w:r w:rsidRPr="00BD3B03">
        <w:rPr>
          <w:rFonts w:ascii="ＭＳ 明朝" w:eastAsia="ＭＳ 明朝" w:hAnsi="ＭＳ 明朝" w:hint="eastAsia"/>
          <w:b/>
          <w:szCs w:val="21"/>
        </w:rPr>
        <w:t>RIPESS</w:t>
      </w:r>
      <w:r>
        <w:rPr>
          <w:rFonts w:ascii="ＭＳ 明朝" w:eastAsia="ＭＳ 明朝" w:hAnsi="ＭＳ 明朝" w:hint="eastAsia"/>
          <w:szCs w:val="21"/>
        </w:rPr>
        <w:t>)リマで設立（2013</w:t>
      </w:r>
      <w:r w:rsidR="000B78A5">
        <w:rPr>
          <w:rFonts w:ascii="ＭＳ 明朝" w:eastAsia="ＭＳ 明朝" w:hAnsi="ＭＳ 明朝" w:hint="eastAsia"/>
          <w:szCs w:val="21"/>
        </w:rPr>
        <w:t>～　アジアから事務局長出る）</w:t>
      </w:r>
    </w:p>
    <w:p w:rsidR="005F08C3" w:rsidRDefault="005F08C3" w:rsidP="00415F6B">
      <w:pPr>
        <w:ind w:left="1050" w:hangingChars="500" w:hanging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2000年　　労働省内に</w:t>
      </w:r>
      <w:r w:rsidRPr="00266641">
        <w:rPr>
          <w:rFonts w:ascii="ＭＳ 明朝" w:eastAsia="ＭＳ 明朝" w:hAnsi="ＭＳ 明朝" w:hint="eastAsia"/>
          <w:b/>
          <w:szCs w:val="21"/>
        </w:rPr>
        <w:t>連帯経済局</w:t>
      </w:r>
      <w:r>
        <w:rPr>
          <w:rFonts w:ascii="ＭＳ 明朝" w:eastAsia="ＭＳ 明朝" w:hAnsi="ＭＳ 明朝" w:hint="eastAsia"/>
          <w:szCs w:val="21"/>
        </w:rPr>
        <w:t>（Secrétariat d</w:t>
      </w:r>
      <w:r>
        <w:rPr>
          <w:rFonts w:ascii="ＭＳ 明朝" w:eastAsia="ＭＳ 明朝" w:hAnsi="ＭＳ 明朝"/>
          <w:szCs w:val="21"/>
        </w:rPr>
        <w:t>’</w:t>
      </w:r>
      <w:r>
        <w:rPr>
          <w:rFonts w:ascii="ＭＳ 明朝" w:eastAsia="ＭＳ 明朝" w:hAnsi="ＭＳ 明朝" w:hint="eastAsia"/>
          <w:szCs w:val="21"/>
        </w:rPr>
        <w:t>Etat à l</w:t>
      </w:r>
      <w:r>
        <w:rPr>
          <w:rFonts w:ascii="ＭＳ 明朝" w:eastAsia="ＭＳ 明朝" w:hAnsi="ＭＳ 明朝"/>
          <w:szCs w:val="21"/>
        </w:rPr>
        <w:t>’</w:t>
      </w:r>
      <w:r>
        <w:rPr>
          <w:rFonts w:ascii="ＭＳ 明朝" w:eastAsia="ＭＳ 明朝" w:hAnsi="ＭＳ 明朝" w:hint="eastAsia"/>
          <w:szCs w:val="21"/>
        </w:rPr>
        <w:t>Economie</w:t>
      </w:r>
      <w:r w:rsidR="007E1E7B"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 xml:space="preserve"> Solidaire</w:t>
      </w:r>
      <w:r>
        <w:rPr>
          <w:rFonts w:ascii="ＭＳ 明朝" w:eastAsia="ＭＳ 明朝" w:hAnsi="ＭＳ 明朝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設置。</w:t>
      </w:r>
      <w:r w:rsidR="00A27893">
        <w:rPr>
          <w:rFonts w:ascii="ＭＳ 明朝" w:eastAsia="ＭＳ 明朝" w:hAnsi="ＭＳ 明朝" w:hint="eastAsia"/>
          <w:szCs w:val="21"/>
        </w:rPr>
        <w:t>1990年代以来のグローバリゼーションにより後進化した地域、社会層の自助、共助を支援する公共政策の立案、実施に当たる。この頃から連帯経済とは、</w:t>
      </w:r>
    </w:p>
    <w:p w:rsidR="00A27893" w:rsidRDefault="00A27893" w:rsidP="00415F6B">
      <w:pPr>
        <w:ind w:left="1050" w:hangingChars="500" w:hanging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 xml:space="preserve">　　　　　グローバリゼーション、格差拡大を一因とする貧困層の</w:t>
      </w:r>
      <w:r w:rsidRPr="00266641">
        <w:rPr>
          <w:rFonts w:ascii="ＭＳ 明朝" w:eastAsia="ＭＳ 明朝" w:hAnsi="ＭＳ 明朝" w:hint="eastAsia"/>
          <w:b/>
          <w:szCs w:val="21"/>
        </w:rPr>
        <w:t>自助・共助運動</w:t>
      </w:r>
      <w:r>
        <w:rPr>
          <w:rFonts w:ascii="ＭＳ 明朝" w:eastAsia="ＭＳ 明朝" w:hAnsi="ＭＳ 明朝" w:hint="eastAsia"/>
          <w:szCs w:val="21"/>
        </w:rPr>
        <w:t>、これらに対する公共政策（</w:t>
      </w:r>
      <w:r w:rsidRPr="00266641">
        <w:rPr>
          <w:rFonts w:ascii="ＭＳ 明朝" w:eastAsia="ＭＳ 明朝" w:hAnsi="ＭＳ 明朝" w:hint="eastAsia"/>
          <w:b/>
          <w:szCs w:val="21"/>
        </w:rPr>
        <w:t>公助</w:t>
      </w:r>
      <w:r>
        <w:rPr>
          <w:rFonts w:ascii="ＭＳ 明朝" w:eastAsia="ＭＳ 明朝" w:hAnsi="ＭＳ 明朝" w:hint="eastAsia"/>
          <w:szCs w:val="21"/>
        </w:rPr>
        <w:t>）を指す言葉として用いられるようになる。</w:t>
      </w:r>
    </w:p>
    <w:p w:rsidR="0092522C" w:rsidRDefault="0092522C" w:rsidP="00415F6B">
      <w:pPr>
        <w:ind w:left="1050" w:hangingChars="500" w:hanging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2004年　 フランスのローヌ＝アルプ地域圏シャモニー市で、第</w:t>
      </w:r>
      <w:r w:rsidR="004F54B9">
        <w:rPr>
          <w:rFonts w:ascii="ＭＳ 明朝" w:eastAsia="ＭＳ 明朝" w:hAnsi="ＭＳ 明朝" w:hint="eastAsia"/>
          <w:szCs w:val="21"/>
        </w:rPr>
        <w:t>1</w:t>
      </w:r>
      <w:r>
        <w:rPr>
          <w:rFonts w:ascii="ＭＳ 明朝" w:eastAsia="ＭＳ 明朝" w:hAnsi="ＭＳ 明朝" w:hint="eastAsia"/>
          <w:szCs w:val="21"/>
        </w:rPr>
        <w:t>回の</w:t>
      </w:r>
      <w:r w:rsidRPr="0092522C">
        <w:rPr>
          <w:rFonts w:hint="eastAsia"/>
          <w:b/>
        </w:rPr>
        <w:t>モンブラン会議</w:t>
      </w:r>
      <w:r>
        <w:rPr>
          <w:rFonts w:hint="eastAsia"/>
        </w:rPr>
        <w:t>（正式名称「社会的連帯経済企業家国際フォーラム」）が開催される。モンブラン会議は、二年に一度開催され、</w:t>
      </w:r>
      <w:r>
        <w:rPr>
          <w:rFonts w:hint="eastAsia"/>
        </w:rPr>
        <w:t>ESS</w:t>
      </w:r>
      <w:r>
        <w:rPr>
          <w:rFonts w:hint="eastAsia"/>
        </w:rPr>
        <w:t>関係者が連絡、情報交換する場となっている。</w:t>
      </w:r>
    </w:p>
    <w:p w:rsidR="005F08C3" w:rsidRDefault="005F08C3" w:rsidP="00415F6B">
      <w:pPr>
        <w:ind w:left="1050" w:hangingChars="500" w:hanging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2007年　　各地域の社会的連帯経済（ESS</w:t>
      </w:r>
      <w:r>
        <w:rPr>
          <w:rFonts w:ascii="ＭＳ 明朝" w:eastAsia="ＭＳ 明朝" w:hAnsi="ＭＳ 明朝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情報センター設立。</w:t>
      </w:r>
    </w:p>
    <w:p w:rsidR="005F08C3" w:rsidRDefault="005F08C3" w:rsidP="00415F6B">
      <w:pPr>
        <w:ind w:left="1050" w:hangingChars="500" w:hanging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2010年　　社会的企業家連絡会議（Mouvement des entrepreneurs sociaux</w:t>
      </w:r>
      <w:r>
        <w:rPr>
          <w:rFonts w:ascii="ＭＳ 明朝" w:eastAsia="ＭＳ 明朝" w:hAnsi="ＭＳ 明朝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設置。</w:t>
      </w:r>
    </w:p>
    <w:p w:rsidR="005F08C3" w:rsidRDefault="005F08C3" w:rsidP="00415F6B">
      <w:pPr>
        <w:ind w:left="1050" w:hangingChars="500" w:hanging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2012年　　</w:t>
      </w:r>
      <w:r w:rsidR="007E1E7B">
        <w:rPr>
          <w:rFonts w:ascii="ＭＳ 明朝" w:eastAsia="ＭＳ 明朝" w:hAnsi="ＭＳ 明朝" w:hint="eastAsia"/>
          <w:szCs w:val="21"/>
        </w:rPr>
        <w:t>オランド大統領。</w:t>
      </w:r>
      <w:r>
        <w:rPr>
          <w:rFonts w:ascii="ＭＳ 明朝" w:eastAsia="ＭＳ 明朝" w:hAnsi="ＭＳ 明朝" w:hint="eastAsia"/>
          <w:szCs w:val="21"/>
        </w:rPr>
        <w:t>最初のESS大臣（Benoît Hamon</w:t>
      </w:r>
      <w:r>
        <w:rPr>
          <w:rFonts w:ascii="ＭＳ 明朝" w:eastAsia="ＭＳ 明朝" w:hAnsi="ＭＳ 明朝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を大統領・首相の直轄下に設ける。</w:t>
      </w:r>
      <w:r w:rsidR="003E1A75">
        <w:rPr>
          <w:rFonts w:ascii="ＭＳ 明朝" w:eastAsia="ＭＳ 明朝" w:hAnsi="ＭＳ 明朝" w:hint="eastAsia"/>
          <w:szCs w:val="21"/>
        </w:rPr>
        <w:t>地域圏ESS協議会、同ESS商工会議所等が整備されていく。</w:t>
      </w:r>
    </w:p>
    <w:p w:rsidR="000B78A5" w:rsidRDefault="008860A6" w:rsidP="00415F6B">
      <w:pPr>
        <w:ind w:left="1050" w:hangingChars="500" w:hanging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2013年　　</w:t>
      </w:r>
      <w:r w:rsidR="000B78A5">
        <w:rPr>
          <w:rFonts w:ascii="ＭＳ 明朝" w:eastAsia="ＭＳ 明朝" w:hAnsi="ＭＳ 明朝" w:hint="eastAsia"/>
          <w:szCs w:val="21"/>
        </w:rPr>
        <w:t>グローバル社会的経済協議会（GSEF</w:t>
      </w:r>
      <w:r w:rsidR="000B78A5">
        <w:rPr>
          <w:rFonts w:ascii="ＭＳ 明朝" w:eastAsia="ＭＳ 明朝" w:hAnsi="ＭＳ 明朝"/>
          <w:szCs w:val="21"/>
        </w:rPr>
        <w:t>）</w:t>
      </w:r>
      <w:r w:rsidR="000B78A5">
        <w:rPr>
          <w:rFonts w:ascii="ＭＳ 明朝" w:eastAsia="ＭＳ 明朝" w:hAnsi="ＭＳ 明朝" w:hint="eastAsia"/>
          <w:szCs w:val="21"/>
        </w:rPr>
        <w:t>ソウルで設立。</w:t>
      </w:r>
    </w:p>
    <w:p w:rsidR="008860A6" w:rsidRDefault="000B78A5" w:rsidP="000B78A5">
      <w:pPr>
        <w:ind w:leftChars="500" w:left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フランスでは、</w:t>
      </w:r>
      <w:r w:rsidR="00A279BC">
        <w:rPr>
          <w:rFonts w:ascii="ＭＳ 明朝" w:eastAsia="ＭＳ 明朝" w:hAnsi="ＭＳ 明朝" w:hint="eastAsia"/>
          <w:szCs w:val="21"/>
        </w:rPr>
        <w:t>社会的・連帯経済、脱成長、</w:t>
      </w:r>
      <w:r w:rsidR="008860A6">
        <w:rPr>
          <w:rFonts w:ascii="ＭＳ 明朝" w:eastAsia="ＭＳ 明朝" w:hAnsi="ＭＳ 明朝" w:hint="eastAsia"/>
          <w:szCs w:val="21"/>
        </w:rPr>
        <w:t>世界社会フォーラム</w:t>
      </w:r>
      <w:r w:rsidR="00A279BC">
        <w:rPr>
          <w:rFonts w:ascii="ＭＳ 明朝" w:eastAsia="ＭＳ 明朝" w:hAnsi="ＭＳ 明朝" w:hint="eastAsia"/>
          <w:szCs w:val="21"/>
        </w:rPr>
        <w:t>等関連の</w:t>
      </w:r>
      <w:r w:rsidR="008860A6">
        <w:rPr>
          <w:rFonts w:ascii="ＭＳ 明朝" w:eastAsia="ＭＳ 明朝" w:hAnsi="ＭＳ 明朝" w:hint="eastAsia"/>
          <w:szCs w:val="21"/>
        </w:rPr>
        <w:t>NGOが「共生主義宣言」</w:t>
      </w:r>
      <w:r w:rsidR="00AE48F8">
        <w:rPr>
          <w:rFonts w:ascii="ＭＳ 明朝" w:eastAsia="ＭＳ 明朝" w:hAnsi="ＭＳ 明朝" w:hint="eastAsia"/>
          <w:szCs w:val="21"/>
        </w:rPr>
        <w:t>（Manifeste convivialiste)</w:t>
      </w:r>
      <w:r w:rsidR="00A279BC">
        <w:rPr>
          <w:rFonts w:ascii="ＭＳ 明朝" w:eastAsia="ＭＳ 明朝" w:hAnsi="ＭＳ 明朝" w:hint="eastAsia"/>
          <w:szCs w:val="21"/>
        </w:rPr>
        <w:t>公表。</w:t>
      </w:r>
    </w:p>
    <w:p w:rsidR="005F08C3" w:rsidRDefault="005F08C3" w:rsidP="00415F6B">
      <w:pPr>
        <w:ind w:left="1050" w:hangingChars="500" w:hanging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2014年</w:t>
      </w:r>
      <w:r w:rsidR="00D13EE6">
        <w:rPr>
          <w:rFonts w:ascii="ＭＳ 明朝" w:eastAsia="ＭＳ 明朝" w:hAnsi="ＭＳ 明朝" w:hint="eastAsia"/>
          <w:szCs w:val="21"/>
        </w:rPr>
        <w:t xml:space="preserve">　内閣改造で、</w:t>
      </w:r>
      <w:r w:rsidR="00BD3B03">
        <w:rPr>
          <w:rFonts w:ascii="ＭＳ 明朝" w:eastAsia="ＭＳ 明朝" w:hAnsi="ＭＳ 明朝" w:hint="eastAsia"/>
          <w:szCs w:val="21"/>
        </w:rPr>
        <w:t>経済・産業・情報科学省内に商業・手工業・消費・社会的連帯経済担当次官</w:t>
      </w:r>
      <w:r w:rsidR="00D13EE6">
        <w:rPr>
          <w:rFonts w:ascii="ＭＳ 明朝" w:eastAsia="ＭＳ 明朝" w:hAnsi="ＭＳ 明朝" w:hint="eastAsia"/>
          <w:szCs w:val="21"/>
        </w:rPr>
        <w:t>（Valérie Fourneyron）を設置。</w:t>
      </w:r>
      <w:r w:rsidR="00BD3B03">
        <w:rPr>
          <w:rFonts w:ascii="ＭＳ 明朝" w:eastAsia="ＭＳ 明朝" w:hAnsi="ＭＳ 明朝" w:hint="eastAsia"/>
          <w:szCs w:val="21"/>
        </w:rPr>
        <w:t>ESS部門の</w:t>
      </w:r>
      <w:r w:rsidR="00D13EE6">
        <w:rPr>
          <w:rFonts w:ascii="ＭＳ 明朝" w:eastAsia="ＭＳ 明朝" w:hAnsi="ＭＳ 明朝" w:hint="eastAsia"/>
          <w:szCs w:val="21"/>
        </w:rPr>
        <w:t>研究調査機関としてLabo de l</w:t>
      </w:r>
      <w:r w:rsidR="00D13EE6">
        <w:rPr>
          <w:rFonts w:ascii="ＭＳ 明朝" w:eastAsia="ＭＳ 明朝" w:hAnsi="ＭＳ 明朝"/>
          <w:szCs w:val="21"/>
        </w:rPr>
        <w:t>’</w:t>
      </w:r>
      <w:r w:rsidR="00D13EE6">
        <w:rPr>
          <w:rFonts w:ascii="ＭＳ 明朝" w:eastAsia="ＭＳ 明朝" w:hAnsi="ＭＳ 明朝" w:hint="eastAsia"/>
          <w:szCs w:val="21"/>
        </w:rPr>
        <w:t>ESSを設ける。</w:t>
      </w:r>
    </w:p>
    <w:p w:rsidR="008860A6" w:rsidRDefault="00D13EE6" w:rsidP="004F54B9">
      <w:pPr>
        <w:ind w:left="1050" w:hangingChars="500" w:hanging="105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2015年　最初の</w:t>
      </w:r>
      <w:r w:rsidR="00266641" w:rsidRPr="00266641">
        <w:rPr>
          <w:rFonts w:ascii="ＭＳ 明朝" w:eastAsia="ＭＳ 明朝" w:hAnsi="ＭＳ 明朝" w:hint="eastAsia"/>
          <w:b/>
          <w:szCs w:val="21"/>
        </w:rPr>
        <w:t>社会的連帯経済</w:t>
      </w:r>
      <w:r>
        <w:rPr>
          <w:rFonts w:ascii="ＭＳ 明朝" w:eastAsia="ＭＳ 明朝" w:hAnsi="ＭＳ 明朝" w:hint="eastAsia"/>
          <w:szCs w:val="21"/>
        </w:rPr>
        <w:t>ESS法を発布。</w:t>
      </w:r>
    </w:p>
    <w:p w:rsidR="007523E8" w:rsidRDefault="007523E8" w:rsidP="007523E8">
      <w:pPr>
        <w:ind w:left="1050" w:hangingChars="500" w:hanging="1050"/>
        <w:rPr>
          <w:rFonts w:ascii="ＭＳ 明朝" w:eastAsia="ＭＳ 明朝" w:hAnsi="ＭＳ 明朝" w:hint="eastAsia"/>
          <w:szCs w:val="21"/>
        </w:rPr>
      </w:pPr>
    </w:p>
    <w:p w:rsidR="007523E8" w:rsidRDefault="007523E8" w:rsidP="007523E8">
      <w:pPr>
        <w:ind w:left="1205" w:hangingChars="500" w:hanging="1205"/>
        <w:rPr>
          <w:b/>
          <w:sz w:val="24"/>
          <w:szCs w:val="24"/>
        </w:rPr>
      </w:pPr>
    </w:p>
    <w:p w:rsidR="00AE48F8" w:rsidRDefault="00AE48F8" w:rsidP="00A27893">
      <w:pPr>
        <w:ind w:left="1205" w:hangingChars="500" w:hanging="120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＝＝＝＝＝＝＝＝＝＝＝＝＝＝＝＝＝＝＝＝＝＝＝＝＝＝＝＝＝＝＝＝＝＝</w:t>
      </w:r>
    </w:p>
    <w:p w:rsidR="005F08C3" w:rsidRDefault="00D57642" w:rsidP="00A27893">
      <w:pPr>
        <w:ind w:left="1205" w:hangingChars="500" w:hanging="1205"/>
        <w:rPr>
          <w:szCs w:val="21"/>
        </w:rPr>
      </w:pPr>
      <w:r>
        <w:rPr>
          <w:rFonts w:hint="eastAsia"/>
          <w:b/>
          <w:sz w:val="24"/>
          <w:szCs w:val="24"/>
        </w:rPr>
        <w:t>資料２　フランス政府</w:t>
      </w:r>
      <w:r w:rsidR="00D13EE6" w:rsidRPr="00A27893">
        <w:rPr>
          <w:b/>
          <w:sz w:val="24"/>
          <w:szCs w:val="24"/>
        </w:rPr>
        <w:t>予算</w:t>
      </w:r>
      <w:r w:rsidR="00D054CA">
        <w:rPr>
          <w:rFonts w:hint="eastAsia"/>
          <w:szCs w:val="21"/>
        </w:rPr>
        <w:t>（</w:t>
      </w:r>
      <w:r w:rsidR="00D054CA">
        <w:rPr>
          <w:rFonts w:hint="eastAsia"/>
          <w:szCs w:val="21"/>
        </w:rPr>
        <w:t>2013</w:t>
      </w:r>
      <w:r w:rsidR="00D054CA">
        <w:rPr>
          <w:rFonts w:hint="eastAsia"/>
          <w:szCs w:val="21"/>
        </w:rPr>
        <w:t>年、億ユーロ）</w:t>
      </w:r>
      <w:r w:rsidR="0089681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参考</w:t>
      </w:r>
      <w:r w:rsidR="0089681B">
        <w:rPr>
          <w:rFonts w:hint="eastAsia"/>
          <w:szCs w:val="21"/>
        </w:rPr>
        <w:t>（日本）</w:t>
      </w:r>
      <w:r w:rsidR="0089681B">
        <w:rPr>
          <w:rFonts w:hint="eastAsia"/>
          <w:szCs w:val="21"/>
        </w:rPr>
        <w:t>2015</w:t>
      </w:r>
      <w:r w:rsidR="0089681B">
        <w:rPr>
          <w:rFonts w:hint="eastAsia"/>
          <w:szCs w:val="21"/>
        </w:rPr>
        <w:t>年</w:t>
      </w:r>
      <w:r w:rsidR="0067734E">
        <w:rPr>
          <w:rFonts w:hint="eastAsia"/>
          <w:szCs w:val="21"/>
        </w:rPr>
        <w:t>, 1000</w:t>
      </w:r>
      <w:r w:rsidR="0067734E">
        <w:rPr>
          <w:rFonts w:hint="eastAsia"/>
          <w:szCs w:val="21"/>
        </w:rPr>
        <w:t>億円）</w:t>
      </w:r>
    </w:p>
    <w:p w:rsidR="0090425A" w:rsidRPr="004A05D0" w:rsidRDefault="004A05D0" w:rsidP="0089681B">
      <w:pPr>
        <w:pStyle w:val="a9"/>
        <w:numPr>
          <w:ilvl w:val="0"/>
          <w:numId w:val="1"/>
        </w:numPr>
        <w:ind w:leftChars="0"/>
        <w:rPr>
          <w:szCs w:val="21"/>
        </w:rPr>
      </w:pPr>
      <w:r w:rsidRPr="0089681B">
        <w:rPr>
          <w:rFonts w:hint="eastAsia"/>
          <w:szCs w:val="21"/>
        </w:rPr>
        <w:t>教育・研究</w:t>
      </w:r>
      <w:r>
        <w:rPr>
          <w:rFonts w:hint="eastAsia"/>
          <w:szCs w:val="21"/>
        </w:rPr>
        <w:t>・文化</w:t>
      </w:r>
      <w:r w:rsidRPr="0089681B">
        <w:rPr>
          <w:rFonts w:hint="eastAsia"/>
          <w:szCs w:val="21"/>
        </w:rPr>
        <w:t xml:space="preserve">　</w:t>
      </w:r>
      <w:r w:rsidRPr="0089681B">
        <w:rPr>
          <w:rFonts w:hint="eastAsia"/>
          <w:szCs w:val="21"/>
        </w:rPr>
        <w:t xml:space="preserve"> 9</w:t>
      </w:r>
      <w:r>
        <w:rPr>
          <w:rFonts w:hint="eastAsia"/>
          <w:szCs w:val="21"/>
        </w:rPr>
        <w:t>26  (24%)</w:t>
      </w:r>
      <w:r w:rsidR="00D054CA" w:rsidRPr="004A05D0">
        <w:rPr>
          <w:rFonts w:hint="eastAsia"/>
          <w:szCs w:val="21"/>
        </w:rPr>
        <w:t xml:space="preserve">            </w:t>
      </w:r>
      <w:r w:rsidR="008426A5" w:rsidRPr="004A05D0">
        <w:rPr>
          <w:rFonts w:hint="eastAsia"/>
          <w:szCs w:val="21"/>
        </w:rPr>
        <w:t xml:space="preserve"> </w:t>
      </w:r>
      <w:r w:rsidR="00D57642">
        <w:rPr>
          <w:rFonts w:hint="eastAsia"/>
          <w:szCs w:val="21"/>
        </w:rPr>
        <w:t xml:space="preserve">　　　</w:t>
      </w:r>
      <w:r w:rsidR="0067734E" w:rsidRPr="004A05D0">
        <w:rPr>
          <w:rFonts w:hint="eastAsia"/>
          <w:szCs w:val="21"/>
        </w:rPr>
        <w:t xml:space="preserve"> </w:t>
      </w:r>
      <w:r w:rsidR="0089681B" w:rsidRPr="004A05D0">
        <w:rPr>
          <w:rFonts w:hint="eastAsia"/>
          <w:szCs w:val="21"/>
        </w:rPr>
        <w:t>①社会保障</w:t>
      </w:r>
      <w:r w:rsidR="0067734E" w:rsidRPr="004A05D0">
        <w:rPr>
          <w:rFonts w:hint="eastAsia"/>
          <w:szCs w:val="21"/>
        </w:rPr>
        <w:t xml:space="preserve">　</w:t>
      </w:r>
      <w:r w:rsidR="008426A5" w:rsidRPr="004A05D0">
        <w:rPr>
          <w:rFonts w:hint="eastAsia"/>
          <w:szCs w:val="21"/>
        </w:rPr>
        <w:t xml:space="preserve">　</w:t>
      </w:r>
      <w:r w:rsidR="0067734E" w:rsidRPr="004A05D0">
        <w:rPr>
          <w:rFonts w:hint="eastAsia"/>
          <w:szCs w:val="21"/>
        </w:rPr>
        <w:t>305</w:t>
      </w:r>
      <w:r w:rsidR="008426A5" w:rsidRPr="004A05D0">
        <w:rPr>
          <w:rFonts w:hint="eastAsia"/>
          <w:szCs w:val="21"/>
        </w:rPr>
        <w:t xml:space="preserve"> </w:t>
      </w:r>
      <w:r w:rsidR="008426A5" w:rsidRPr="004A05D0">
        <w:rPr>
          <w:rFonts w:hint="eastAsia"/>
          <w:szCs w:val="21"/>
        </w:rPr>
        <w:t>（</w:t>
      </w:r>
      <w:r w:rsidR="008426A5" w:rsidRPr="004A05D0">
        <w:rPr>
          <w:rFonts w:hint="eastAsia"/>
          <w:szCs w:val="21"/>
        </w:rPr>
        <w:t>32</w:t>
      </w:r>
      <w:r w:rsidR="008426A5" w:rsidRPr="004A05D0">
        <w:rPr>
          <w:rFonts w:hint="eastAsia"/>
          <w:szCs w:val="21"/>
        </w:rPr>
        <w:t>％）</w:t>
      </w:r>
    </w:p>
    <w:p w:rsidR="0089681B" w:rsidRPr="0089681B" w:rsidRDefault="004A05D0" w:rsidP="0089681B">
      <w:pPr>
        <w:pStyle w:val="a9"/>
        <w:numPr>
          <w:ilvl w:val="0"/>
          <w:numId w:val="1"/>
        </w:numPr>
        <w:ind w:leftChars="0"/>
        <w:rPr>
          <w:szCs w:val="21"/>
        </w:rPr>
      </w:pPr>
      <w:r w:rsidRPr="004A05D0">
        <w:rPr>
          <w:rFonts w:hint="eastAsia"/>
          <w:szCs w:val="21"/>
        </w:rPr>
        <w:t>社会保障・年金</w:t>
      </w:r>
      <w:r>
        <w:rPr>
          <w:rFonts w:hint="eastAsia"/>
          <w:szCs w:val="21"/>
        </w:rPr>
        <w:t xml:space="preserve"> </w:t>
      </w:r>
      <w:r w:rsidRPr="004A05D0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922</w:t>
      </w:r>
      <w:r w:rsidRPr="004A05D0">
        <w:rPr>
          <w:rFonts w:hint="eastAsia"/>
          <w:szCs w:val="21"/>
        </w:rPr>
        <w:t xml:space="preserve">  (</w:t>
      </w:r>
      <w:r>
        <w:rPr>
          <w:rFonts w:hint="eastAsia"/>
          <w:szCs w:val="21"/>
        </w:rPr>
        <w:t>24</w:t>
      </w:r>
      <w:r w:rsidRPr="004A05D0">
        <w:rPr>
          <w:rFonts w:hint="eastAsia"/>
          <w:szCs w:val="21"/>
        </w:rPr>
        <w:t>%)</w:t>
      </w:r>
      <w:r w:rsidR="0089681B" w:rsidRPr="0089681B">
        <w:rPr>
          <w:rFonts w:hint="eastAsia"/>
          <w:szCs w:val="21"/>
        </w:rPr>
        <w:t xml:space="preserve">　　　　　　　　　　②</w:t>
      </w:r>
      <w:r w:rsidR="0067734E">
        <w:rPr>
          <w:rFonts w:hint="eastAsia"/>
          <w:szCs w:val="21"/>
        </w:rPr>
        <w:t>国債費</w:t>
      </w:r>
      <w:r w:rsidR="00B567FE">
        <w:rPr>
          <w:rFonts w:hint="eastAsia"/>
          <w:szCs w:val="21"/>
        </w:rPr>
        <w:t xml:space="preserve"> </w:t>
      </w:r>
      <w:r w:rsidR="00B567FE">
        <w:rPr>
          <w:rFonts w:hint="eastAsia"/>
          <w:szCs w:val="21"/>
        </w:rPr>
        <w:t xml:space="preserve">　</w:t>
      </w:r>
      <w:r w:rsidR="008426A5">
        <w:rPr>
          <w:rFonts w:hint="eastAsia"/>
          <w:szCs w:val="21"/>
        </w:rPr>
        <w:t xml:space="preserve">　</w:t>
      </w:r>
      <w:r w:rsidR="00B567FE">
        <w:rPr>
          <w:rFonts w:hint="eastAsia"/>
          <w:szCs w:val="21"/>
        </w:rPr>
        <w:t xml:space="preserve"> </w:t>
      </w:r>
      <w:r w:rsidR="0067734E">
        <w:rPr>
          <w:rFonts w:hint="eastAsia"/>
          <w:szCs w:val="21"/>
        </w:rPr>
        <w:t>232</w:t>
      </w:r>
      <w:r w:rsidR="008426A5">
        <w:rPr>
          <w:rFonts w:hint="eastAsia"/>
          <w:szCs w:val="21"/>
        </w:rPr>
        <w:t xml:space="preserve"> </w:t>
      </w:r>
      <w:r w:rsidR="00B567FE">
        <w:rPr>
          <w:rFonts w:hint="eastAsia"/>
          <w:szCs w:val="21"/>
        </w:rPr>
        <w:t xml:space="preserve"> </w:t>
      </w:r>
      <w:r w:rsidR="008426A5">
        <w:rPr>
          <w:rFonts w:hint="eastAsia"/>
          <w:szCs w:val="21"/>
        </w:rPr>
        <w:t>(24%)</w:t>
      </w:r>
      <w:r w:rsidR="0067734E">
        <w:rPr>
          <w:rFonts w:hint="eastAsia"/>
          <w:szCs w:val="21"/>
        </w:rPr>
        <w:t xml:space="preserve">　</w:t>
      </w:r>
    </w:p>
    <w:p w:rsidR="00EA3AED" w:rsidRDefault="00EA3AED" w:rsidP="0089681B">
      <w:pPr>
        <w:pStyle w:val="a9"/>
        <w:numPr>
          <w:ilvl w:val="0"/>
          <w:numId w:val="1"/>
        </w:numPr>
        <w:ind w:leftChars="0"/>
        <w:rPr>
          <w:szCs w:val="21"/>
        </w:rPr>
      </w:pPr>
      <w:r w:rsidRPr="00EA3AED">
        <w:rPr>
          <w:rFonts w:hint="eastAsia"/>
          <w:szCs w:val="21"/>
        </w:rPr>
        <w:t>地方交付金・地域均衡</w:t>
      </w:r>
      <w:r>
        <w:rPr>
          <w:rFonts w:hint="eastAsia"/>
          <w:szCs w:val="21"/>
        </w:rPr>
        <w:t>・１次産業及び農村事業等</w:t>
      </w:r>
      <w:r w:rsidR="0067734E">
        <w:rPr>
          <w:rFonts w:hint="eastAsia"/>
          <w:szCs w:val="21"/>
        </w:rPr>
        <w:t xml:space="preserve">  </w:t>
      </w:r>
      <w:r w:rsidR="004A05D0">
        <w:rPr>
          <w:rFonts w:hint="eastAsia"/>
          <w:szCs w:val="21"/>
        </w:rPr>
        <w:t xml:space="preserve">  </w:t>
      </w:r>
      <w:r w:rsidR="0067734E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③</w:t>
      </w:r>
      <w:r w:rsidR="008426A5">
        <w:rPr>
          <w:rFonts w:hint="eastAsia"/>
          <w:szCs w:val="21"/>
        </w:rPr>
        <w:t>地方交付</w:t>
      </w:r>
      <w:r w:rsidR="00B567FE">
        <w:rPr>
          <w:rFonts w:hint="eastAsia"/>
          <w:szCs w:val="21"/>
        </w:rPr>
        <w:t xml:space="preserve">　</w:t>
      </w:r>
      <w:r w:rsidR="008426A5">
        <w:rPr>
          <w:rFonts w:hint="eastAsia"/>
          <w:szCs w:val="21"/>
        </w:rPr>
        <w:t xml:space="preserve">　</w:t>
      </w:r>
      <w:r w:rsidR="008426A5">
        <w:rPr>
          <w:rFonts w:hint="eastAsia"/>
          <w:szCs w:val="21"/>
        </w:rPr>
        <w:t>161   (17%)</w:t>
      </w:r>
    </w:p>
    <w:p w:rsidR="00EA3AED" w:rsidRDefault="00EA3AED" w:rsidP="00EA3AED">
      <w:pPr>
        <w:pStyle w:val="a9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4A05D0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　　</w:t>
      </w:r>
      <w:r w:rsidRPr="00EA3AED">
        <w:rPr>
          <w:rFonts w:hint="eastAsia"/>
          <w:szCs w:val="21"/>
        </w:rPr>
        <w:t>560</w:t>
      </w:r>
      <w:r w:rsidR="00873273">
        <w:rPr>
          <w:rFonts w:hint="eastAsia"/>
          <w:szCs w:val="21"/>
        </w:rPr>
        <w:t xml:space="preserve">  </w:t>
      </w:r>
      <w:r w:rsidR="00C7759E">
        <w:rPr>
          <w:rFonts w:hint="eastAsia"/>
          <w:szCs w:val="21"/>
        </w:rPr>
        <w:t>(14%)</w:t>
      </w:r>
    </w:p>
    <w:p w:rsidR="00EA3AED" w:rsidRDefault="00EA3AED" w:rsidP="0089681B">
      <w:pPr>
        <w:pStyle w:val="a9"/>
        <w:numPr>
          <w:ilvl w:val="0"/>
          <w:numId w:val="1"/>
        </w:numPr>
        <w:ind w:leftChars="0"/>
        <w:rPr>
          <w:szCs w:val="21"/>
        </w:rPr>
      </w:pPr>
      <w:r w:rsidRPr="00EA3AED">
        <w:rPr>
          <w:rFonts w:hint="eastAsia"/>
          <w:szCs w:val="21"/>
        </w:rPr>
        <w:t xml:space="preserve">外交・援助・欧州連合の負担金　</w:t>
      </w:r>
      <w:r w:rsidRPr="00EA3AED">
        <w:rPr>
          <w:rFonts w:hint="eastAsia"/>
          <w:szCs w:val="21"/>
        </w:rPr>
        <w:t>540</w:t>
      </w:r>
      <w:r w:rsidR="00873273">
        <w:rPr>
          <w:rFonts w:hint="eastAsia"/>
          <w:szCs w:val="21"/>
        </w:rPr>
        <w:t xml:space="preserve">  (14%)</w:t>
      </w:r>
      <w:r>
        <w:rPr>
          <w:rFonts w:hint="eastAsia"/>
          <w:szCs w:val="21"/>
        </w:rPr>
        <w:t xml:space="preserve">　　　　</w:t>
      </w:r>
      <w:r w:rsidRPr="00EA3AED">
        <w:rPr>
          <w:rFonts w:hint="eastAsia"/>
          <w:szCs w:val="21"/>
        </w:rPr>
        <w:t>④</w:t>
      </w:r>
      <w:r w:rsidR="008426A5" w:rsidRPr="0089681B">
        <w:rPr>
          <w:rFonts w:hint="eastAsia"/>
          <w:szCs w:val="21"/>
        </w:rPr>
        <w:t xml:space="preserve">公共事業　</w:t>
      </w:r>
      <w:r w:rsidR="008426A5" w:rsidRPr="00EA3AED">
        <w:rPr>
          <w:rFonts w:hint="eastAsia"/>
          <w:szCs w:val="21"/>
        </w:rPr>
        <w:t xml:space="preserve">　　</w:t>
      </w:r>
      <w:r w:rsidR="008426A5">
        <w:rPr>
          <w:rFonts w:hint="eastAsia"/>
          <w:szCs w:val="21"/>
        </w:rPr>
        <w:t>60 (6.2%)</w:t>
      </w:r>
    </w:p>
    <w:p w:rsidR="005E00CD" w:rsidRDefault="00C7759E" w:rsidP="005E00CD">
      <w:pPr>
        <w:pStyle w:val="a9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国家財政支出　　</w:t>
      </w:r>
      <w:r>
        <w:rPr>
          <w:rFonts w:hint="eastAsia"/>
          <w:szCs w:val="21"/>
        </w:rPr>
        <w:t>496</w:t>
      </w:r>
      <w:r w:rsidR="00873273">
        <w:rPr>
          <w:rFonts w:hint="eastAsia"/>
          <w:szCs w:val="21"/>
        </w:rPr>
        <w:t xml:space="preserve"> (13%)</w:t>
      </w:r>
      <w:r w:rsidR="005E00CD">
        <w:rPr>
          <w:rFonts w:hint="eastAsia"/>
          <w:szCs w:val="21"/>
        </w:rPr>
        <w:t xml:space="preserve">                        </w:t>
      </w:r>
      <w:r w:rsidR="005E00CD" w:rsidRPr="0089681B">
        <w:rPr>
          <w:rFonts w:hint="eastAsia"/>
          <w:szCs w:val="21"/>
        </w:rPr>
        <w:t>⑤</w:t>
      </w:r>
      <w:r w:rsidR="005E00CD" w:rsidRPr="00EA3AED">
        <w:rPr>
          <w:rFonts w:hint="eastAsia"/>
          <w:szCs w:val="21"/>
        </w:rPr>
        <w:t>文教・科学振興</w:t>
      </w:r>
      <w:r w:rsidR="005E00CD">
        <w:rPr>
          <w:rFonts w:hint="eastAsia"/>
          <w:szCs w:val="21"/>
        </w:rPr>
        <w:t xml:space="preserve">　</w:t>
      </w:r>
      <w:r w:rsidR="005E00CD">
        <w:rPr>
          <w:rFonts w:hint="eastAsia"/>
          <w:szCs w:val="21"/>
        </w:rPr>
        <w:t>54 (5.6%)</w:t>
      </w:r>
    </w:p>
    <w:p w:rsidR="00D054CA" w:rsidRPr="005E00CD" w:rsidRDefault="0089681B" w:rsidP="005E00CD">
      <w:pPr>
        <w:pStyle w:val="a9"/>
        <w:numPr>
          <w:ilvl w:val="0"/>
          <w:numId w:val="1"/>
        </w:numPr>
        <w:ind w:leftChars="0"/>
        <w:rPr>
          <w:szCs w:val="21"/>
        </w:rPr>
      </w:pPr>
      <w:r w:rsidRPr="00EA3AED">
        <w:rPr>
          <w:rFonts w:hint="eastAsia"/>
          <w:szCs w:val="21"/>
        </w:rPr>
        <w:t xml:space="preserve">　</w:t>
      </w:r>
      <w:r w:rsidR="004A05D0" w:rsidRPr="004A05D0">
        <w:rPr>
          <w:rFonts w:hint="eastAsia"/>
          <w:szCs w:val="21"/>
        </w:rPr>
        <w:t xml:space="preserve">国防　　　　</w:t>
      </w:r>
      <w:r w:rsidR="004A05D0" w:rsidRPr="004A05D0">
        <w:rPr>
          <w:rFonts w:hint="eastAsia"/>
          <w:szCs w:val="21"/>
        </w:rPr>
        <w:t xml:space="preserve"> 386 (10%)</w:t>
      </w:r>
      <w:r w:rsidRPr="00EA3AED">
        <w:rPr>
          <w:rFonts w:hint="eastAsia"/>
          <w:szCs w:val="21"/>
        </w:rPr>
        <w:t xml:space="preserve">　　　　　　　　</w:t>
      </w:r>
      <w:r w:rsidR="005E00CD">
        <w:rPr>
          <w:rFonts w:hint="eastAsia"/>
          <w:szCs w:val="21"/>
        </w:rPr>
        <w:t xml:space="preserve">       </w:t>
      </w:r>
      <w:r w:rsidRPr="00EA3AED">
        <w:rPr>
          <w:rFonts w:hint="eastAsia"/>
          <w:szCs w:val="21"/>
        </w:rPr>
        <w:t xml:space="preserve">　</w:t>
      </w:r>
      <w:r w:rsidR="005E00CD" w:rsidRPr="004A05D0">
        <w:rPr>
          <w:rFonts w:hint="eastAsia"/>
          <w:szCs w:val="21"/>
        </w:rPr>
        <w:t xml:space="preserve">⑥　防衛　　　</w:t>
      </w:r>
      <w:r w:rsidR="005E00CD" w:rsidRPr="004A05D0">
        <w:rPr>
          <w:rFonts w:hint="eastAsia"/>
          <w:szCs w:val="21"/>
        </w:rPr>
        <w:t xml:space="preserve"> </w:t>
      </w:r>
      <w:r w:rsidR="005E00CD" w:rsidRPr="004A05D0">
        <w:rPr>
          <w:rFonts w:hint="eastAsia"/>
          <w:szCs w:val="21"/>
        </w:rPr>
        <w:t xml:space="preserve">　</w:t>
      </w:r>
      <w:r w:rsidR="005E00CD" w:rsidRPr="004A05D0">
        <w:rPr>
          <w:rFonts w:hint="eastAsia"/>
          <w:szCs w:val="21"/>
        </w:rPr>
        <w:t>49 (5.</w:t>
      </w:r>
      <w:r w:rsidR="005E00CD">
        <w:rPr>
          <w:rFonts w:hint="eastAsia"/>
          <w:szCs w:val="21"/>
        </w:rPr>
        <w:t>1%)</w:t>
      </w:r>
    </w:p>
    <w:p w:rsidR="00D054CA" w:rsidRPr="0089681B" w:rsidRDefault="00D054CA" w:rsidP="0089681B">
      <w:pPr>
        <w:pStyle w:val="a9"/>
        <w:numPr>
          <w:ilvl w:val="0"/>
          <w:numId w:val="1"/>
        </w:numPr>
        <w:ind w:leftChars="0"/>
        <w:rPr>
          <w:szCs w:val="21"/>
        </w:rPr>
      </w:pPr>
      <w:r w:rsidRPr="0089681B">
        <w:rPr>
          <w:rFonts w:hint="eastAsia"/>
          <w:szCs w:val="21"/>
        </w:rPr>
        <w:t>連帯・同化・機会平等</w:t>
      </w:r>
      <w:r w:rsidR="0089681B" w:rsidRPr="0089681B">
        <w:rPr>
          <w:rFonts w:hint="eastAsia"/>
          <w:szCs w:val="21"/>
        </w:rPr>
        <w:t xml:space="preserve">　</w:t>
      </w:r>
      <w:r w:rsidR="00C7759E">
        <w:rPr>
          <w:rFonts w:hint="eastAsia"/>
          <w:szCs w:val="21"/>
        </w:rPr>
        <w:t>140</w:t>
      </w:r>
      <w:r w:rsidR="00873273">
        <w:rPr>
          <w:rFonts w:hint="eastAsia"/>
          <w:szCs w:val="21"/>
        </w:rPr>
        <w:t xml:space="preserve">  (4%)</w:t>
      </w:r>
      <w:r w:rsidR="0089681B" w:rsidRPr="0089681B">
        <w:rPr>
          <w:rFonts w:hint="eastAsia"/>
          <w:szCs w:val="21"/>
        </w:rPr>
        <w:t xml:space="preserve">　　　　</w:t>
      </w:r>
      <w:r w:rsidR="005E00CD">
        <w:rPr>
          <w:rFonts w:hint="eastAsia"/>
          <w:szCs w:val="21"/>
        </w:rPr>
        <w:t xml:space="preserve">  </w:t>
      </w:r>
      <w:r w:rsidR="0089681B" w:rsidRPr="0089681B">
        <w:rPr>
          <w:rFonts w:hint="eastAsia"/>
          <w:szCs w:val="21"/>
        </w:rPr>
        <w:t xml:space="preserve">　　　⑦食糧安定供給</w:t>
      </w:r>
      <w:r w:rsidR="004A05D0">
        <w:rPr>
          <w:rFonts w:hint="eastAsia"/>
          <w:szCs w:val="21"/>
        </w:rPr>
        <w:t xml:space="preserve"> </w:t>
      </w:r>
      <w:r w:rsidR="005E00CD">
        <w:rPr>
          <w:rFonts w:hint="eastAsia"/>
          <w:szCs w:val="21"/>
        </w:rPr>
        <w:t xml:space="preserve">   </w:t>
      </w:r>
      <w:r w:rsidR="008426A5">
        <w:rPr>
          <w:rFonts w:hint="eastAsia"/>
          <w:szCs w:val="21"/>
        </w:rPr>
        <w:t xml:space="preserve"> 11</w:t>
      </w:r>
      <w:r w:rsidR="005E00CD">
        <w:rPr>
          <w:rFonts w:hint="eastAsia"/>
          <w:szCs w:val="21"/>
        </w:rPr>
        <w:t xml:space="preserve"> </w:t>
      </w:r>
      <w:r w:rsidR="00B2399F">
        <w:rPr>
          <w:rFonts w:hint="eastAsia"/>
          <w:szCs w:val="21"/>
        </w:rPr>
        <w:t>(1.2%)</w:t>
      </w:r>
    </w:p>
    <w:p w:rsidR="00D054CA" w:rsidRDefault="00C7759E" w:rsidP="00415F6B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 (</w:t>
      </w:r>
      <w:r w:rsidRPr="00D57642">
        <w:rPr>
          <w:rFonts w:hint="eastAsia"/>
          <w:b/>
          <w:szCs w:val="21"/>
        </w:rPr>
        <w:t>内連帯・統合・機会均等</w:t>
      </w:r>
      <w:r>
        <w:rPr>
          <w:rFonts w:hint="eastAsia"/>
          <w:szCs w:val="21"/>
        </w:rPr>
        <w:t xml:space="preserve">　</w:t>
      </w:r>
      <w:r w:rsidR="005E00CD">
        <w:rPr>
          <w:rFonts w:hint="eastAsia"/>
          <w:szCs w:val="21"/>
        </w:rPr>
        <w:t xml:space="preserve">134 </w:t>
      </w:r>
      <w:r w:rsidR="008426A5">
        <w:rPr>
          <w:rFonts w:hint="eastAsia"/>
          <w:szCs w:val="21"/>
        </w:rPr>
        <w:t xml:space="preserve">                    </w:t>
      </w:r>
      <w:r w:rsidR="008426A5">
        <w:rPr>
          <w:rFonts w:hint="eastAsia"/>
          <w:szCs w:val="21"/>
        </w:rPr>
        <w:t xml:space="preserve">予算総額　　　　</w:t>
      </w:r>
      <w:r w:rsidR="008426A5">
        <w:rPr>
          <w:rFonts w:hint="eastAsia"/>
          <w:szCs w:val="21"/>
        </w:rPr>
        <w:t>959</w:t>
      </w:r>
    </w:p>
    <w:p w:rsidR="00C7759E" w:rsidRDefault="00C7759E" w:rsidP="00C7759E">
      <w:pPr>
        <w:pStyle w:val="a9"/>
        <w:numPr>
          <w:ilvl w:val="0"/>
          <w:numId w:val="1"/>
        </w:numPr>
        <w:ind w:leftChars="0"/>
        <w:rPr>
          <w:szCs w:val="21"/>
        </w:rPr>
      </w:pPr>
      <w:r w:rsidRPr="00C7759E">
        <w:rPr>
          <w:rFonts w:hint="eastAsia"/>
          <w:szCs w:val="21"/>
        </w:rPr>
        <w:t xml:space="preserve">　労働・雇用</w:t>
      </w:r>
      <w:r>
        <w:rPr>
          <w:rFonts w:hint="eastAsia"/>
          <w:szCs w:val="21"/>
        </w:rPr>
        <w:t xml:space="preserve">　</w:t>
      </w:r>
      <w:r w:rsidR="005E00CD"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124</w:t>
      </w:r>
      <w:r w:rsidR="00873273">
        <w:rPr>
          <w:rFonts w:hint="eastAsia"/>
          <w:szCs w:val="21"/>
        </w:rPr>
        <w:t xml:space="preserve"> </w:t>
      </w:r>
      <w:r w:rsidR="005E00CD">
        <w:rPr>
          <w:rFonts w:hint="eastAsia"/>
          <w:szCs w:val="21"/>
        </w:rPr>
        <w:t xml:space="preserve">  </w:t>
      </w:r>
      <w:r w:rsidR="00873273">
        <w:rPr>
          <w:rFonts w:hint="eastAsia"/>
          <w:szCs w:val="21"/>
        </w:rPr>
        <w:t>(3%)</w:t>
      </w:r>
    </w:p>
    <w:p w:rsidR="00C7759E" w:rsidRPr="00C7759E" w:rsidRDefault="00C7759E" w:rsidP="00C7759E">
      <w:pPr>
        <w:rPr>
          <w:szCs w:val="21"/>
        </w:rPr>
      </w:pPr>
      <w:r>
        <w:rPr>
          <w:rFonts w:hint="eastAsia"/>
          <w:szCs w:val="21"/>
        </w:rPr>
        <w:t xml:space="preserve">予算総額　　</w:t>
      </w:r>
      <w:r w:rsidR="004A05D0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</w:t>
      </w:r>
      <w:r w:rsidR="005E00CD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3910</w:t>
      </w:r>
      <w:r>
        <w:rPr>
          <w:rFonts w:hint="eastAsia"/>
          <w:szCs w:val="21"/>
        </w:rPr>
        <w:t xml:space="preserve">　</w:t>
      </w:r>
    </w:p>
    <w:p w:rsidR="006E03F6" w:rsidRDefault="005E00CD" w:rsidP="00621494">
      <w:pPr>
        <w:ind w:leftChars="100" w:left="1050" w:hangingChars="400" w:hanging="84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 xml:space="preserve">内返済・減税　　　　</w:t>
      </w:r>
      <w:r>
        <w:rPr>
          <w:rFonts w:hint="eastAsia"/>
          <w:szCs w:val="21"/>
        </w:rPr>
        <w:t>962)</w:t>
      </w:r>
    </w:p>
    <w:p w:rsidR="007523E8" w:rsidRDefault="00B567FE" w:rsidP="00B567FE">
      <w:pPr>
        <w:ind w:leftChars="20" w:left="42"/>
        <w:rPr>
          <w:rFonts w:hint="eastAsia"/>
          <w:szCs w:val="21"/>
        </w:rPr>
      </w:pPr>
      <w:r>
        <w:rPr>
          <w:rFonts w:hint="eastAsia"/>
          <w:szCs w:val="21"/>
        </w:rPr>
        <w:t xml:space="preserve">＝＝＝＝＝＝＝＝＝＝＝＝＝＝＝＝＝＝＝＝＝＝＝＝＝＝＝＝＝＝＝＝＝＝＝＝＝＝＝　</w:t>
      </w:r>
    </w:p>
    <w:p w:rsidR="007523E8" w:rsidRDefault="007523E8" w:rsidP="00B567FE">
      <w:pPr>
        <w:ind w:leftChars="20" w:left="42"/>
        <w:rPr>
          <w:rFonts w:hint="eastAsia"/>
          <w:szCs w:val="21"/>
        </w:rPr>
      </w:pPr>
    </w:p>
    <w:p w:rsidR="007523E8" w:rsidRDefault="007523E8" w:rsidP="00B567FE">
      <w:pPr>
        <w:ind w:leftChars="20" w:left="42"/>
        <w:rPr>
          <w:rFonts w:hint="eastAsia"/>
          <w:szCs w:val="21"/>
        </w:rPr>
      </w:pPr>
    </w:p>
    <w:p w:rsidR="007523E8" w:rsidRDefault="007523E8" w:rsidP="00B567FE">
      <w:pPr>
        <w:ind w:leftChars="20" w:left="42"/>
        <w:rPr>
          <w:rFonts w:hint="eastAsia"/>
          <w:szCs w:val="21"/>
        </w:rPr>
      </w:pPr>
    </w:p>
    <w:p w:rsidR="0092522C" w:rsidRDefault="0092522C" w:rsidP="00B567FE">
      <w:pPr>
        <w:ind w:leftChars="20" w:left="42"/>
        <w:rPr>
          <w:rFonts w:asciiTheme="majorHAnsi" w:eastAsiaTheme="majorEastAsia" w:cstheme="majorBidi"/>
          <w:b/>
          <w:color w:val="000000" w:themeColor="text1"/>
          <w:kern w:val="24"/>
          <w:sz w:val="24"/>
          <w:szCs w:val="24"/>
        </w:rPr>
      </w:pPr>
      <w:bookmarkStart w:id="0" w:name="_GoBack"/>
      <w:bookmarkEnd w:id="0"/>
      <w:r w:rsidRPr="0092522C">
        <w:rPr>
          <w:rFonts w:asciiTheme="majorHAnsi" w:eastAsiaTheme="majorEastAsia" w:cstheme="majorBidi" w:hint="eastAsia"/>
          <w:b/>
          <w:color w:val="000000" w:themeColor="text1"/>
          <w:kern w:val="24"/>
          <w:sz w:val="24"/>
          <w:szCs w:val="24"/>
        </w:rPr>
        <w:lastRenderedPageBreak/>
        <w:t>資料３　フランス</w:t>
      </w:r>
      <w:r w:rsidRPr="0092522C">
        <w:rPr>
          <w:rFonts w:asciiTheme="majorHAnsi" w:eastAsiaTheme="majorEastAsia" w:hAnsi="Calibri" w:cstheme="majorBidi"/>
          <w:b/>
          <w:color w:val="000000" w:themeColor="text1"/>
          <w:kern w:val="24"/>
          <w:sz w:val="24"/>
          <w:szCs w:val="24"/>
        </w:rPr>
        <w:t>ESS</w:t>
      </w:r>
      <w:r w:rsidRPr="0092522C">
        <w:rPr>
          <w:rFonts w:asciiTheme="majorHAnsi" w:eastAsiaTheme="majorEastAsia" w:cstheme="majorBidi" w:hint="eastAsia"/>
          <w:b/>
          <w:color w:val="000000" w:themeColor="text1"/>
          <w:kern w:val="24"/>
          <w:sz w:val="24"/>
          <w:szCs w:val="24"/>
        </w:rPr>
        <w:t>の出典</w:t>
      </w:r>
    </w:p>
    <w:p w:rsidR="0092522C" w:rsidRPr="004F54B9" w:rsidRDefault="0092522C" w:rsidP="004F54B9">
      <w:pPr>
        <w:pStyle w:val="a9"/>
        <w:widowControl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F54B9">
        <w:rPr>
          <w:rFonts w:hAnsi="Calibri"/>
          <w:color w:val="000000" w:themeColor="text1"/>
          <w:kern w:val="24"/>
          <w:sz w:val="24"/>
          <w:szCs w:val="24"/>
        </w:rPr>
        <w:t>Minist</w:t>
      </w:r>
      <w:r w:rsidRPr="004F54B9">
        <w:rPr>
          <w:rFonts w:hAnsi="Calibri"/>
          <w:color w:val="000000" w:themeColor="text1"/>
          <w:kern w:val="24"/>
          <w:sz w:val="24"/>
          <w:szCs w:val="24"/>
        </w:rPr>
        <w:t>è</w:t>
      </w:r>
      <w:r w:rsidRPr="004F54B9">
        <w:rPr>
          <w:rFonts w:hAnsi="Calibri"/>
          <w:color w:val="000000" w:themeColor="text1"/>
          <w:kern w:val="24"/>
          <w:sz w:val="24"/>
          <w:szCs w:val="24"/>
        </w:rPr>
        <w:t>re de l</w:t>
      </w:r>
      <w:r w:rsidRPr="004F54B9">
        <w:rPr>
          <w:rFonts w:hAnsi="Calibri"/>
          <w:color w:val="000000" w:themeColor="text1"/>
          <w:kern w:val="24"/>
          <w:sz w:val="24"/>
          <w:szCs w:val="24"/>
        </w:rPr>
        <w:t>’</w:t>
      </w:r>
      <w:r w:rsidRPr="004F54B9">
        <w:rPr>
          <w:rFonts w:hAnsi="Calibri"/>
          <w:color w:val="000000" w:themeColor="text1"/>
          <w:kern w:val="24"/>
          <w:sz w:val="24"/>
          <w:szCs w:val="24"/>
        </w:rPr>
        <w:t>Economie, de l</w:t>
      </w:r>
      <w:r w:rsidRPr="004F54B9">
        <w:rPr>
          <w:rFonts w:hAnsi="Calibri"/>
          <w:color w:val="000000" w:themeColor="text1"/>
          <w:kern w:val="24"/>
          <w:sz w:val="24"/>
          <w:szCs w:val="24"/>
        </w:rPr>
        <w:t>’</w:t>
      </w:r>
      <w:r w:rsidRPr="004F54B9">
        <w:rPr>
          <w:rFonts w:hAnsi="Calibri"/>
          <w:color w:val="000000" w:themeColor="text1"/>
          <w:kern w:val="24"/>
          <w:sz w:val="24"/>
          <w:szCs w:val="24"/>
        </w:rPr>
        <w:t>Industrie et du Num</w:t>
      </w:r>
      <w:r w:rsidRPr="004F54B9">
        <w:rPr>
          <w:rFonts w:hAnsi="Calibri"/>
          <w:color w:val="000000" w:themeColor="text1"/>
          <w:kern w:val="24"/>
          <w:sz w:val="24"/>
          <w:szCs w:val="24"/>
        </w:rPr>
        <w:t>é</w:t>
      </w:r>
      <w:r w:rsidRPr="004F54B9">
        <w:rPr>
          <w:rFonts w:hAnsi="Calibri"/>
          <w:color w:val="000000" w:themeColor="text1"/>
          <w:kern w:val="24"/>
          <w:sz w:val="24"/>
          <w:szCs w:val="24"/>
        </w:rPr>
        <w:t>rique(Secr</w:t>
      </w:r>
      <w:r w:rsidRPr="004F54B9">
        <w:rPr>
          <w:rFonts w:hAnsi="Calibri"/>
          <w:color w:val="000000" w:themeColor="text1"/>
          <w:kern w:val="24"/>
          <w:sz w:val="24"/>
          <w:szCs w:val="24"/>
        </w:rPr>
        <w:t>é</w:t>
      </w:r>
      <w:r w:rsidRPr="004F54B9">
        <w:rPr>
          <w:rFonts w:hAnsi="Calibri"/>
          <w:color w:val="000000" w:themeColor="text1"/>
          <w:kern w:val="24"/>
          <w:sz w:val="24"/>
          <w:szCs w:val="24"/>
        </w:rPr>
        <w:t>tariat d</w:t>
      </w:r>
      <w:r w:rsidRPr="004F54B9">
        <w:rPr>
          <w:rFonts w:hAnsi="Calibri"/>
          <w:color w:val="000000" w:themeColor="text1"/>
          <w:kern w:val="24"/>
          <w:sz w:val="24"/>
          <w:szCs w:val="24"/>
        </w:rPr>
        <w:t>’</w:t>
      </w:r>
      <w:r w:rsidRPr="004F54B9">
        <w:rPr>
          <w:rFonts w:hAnsi="Calibri"/>
          <w:color w:val="000000" w:themeColor="text1"/>
          <w:kern w:val="24"/>
          <w:sz w:val="24"/>
          <w:szCs w:val="24"/>
        </w:rPr>
        <w:t>Etat au commerce,</w:t>
      </w:r>
      <w:r w:rsidR="004F54B9" w:rsidRPr="004F54B9">
        <w:rPr>
          <w:rFonts w:hAnsi="Calibri" w:hint="eastAsia"/>
          <w:color w:val="000000" w:themeColor="text1"/>
          <w:kern w:val="24"/>
          <w:sz w:val="24"/>
          <w:szCs w:val="24"/>
        </w:rPr>
        <w:t xml:space="preserve"> </w:t>
      </w:r>
      <w:r w:rsidRPr="004F54B9">
        <w:rPr>
          <w:rFonts w:hAnsi="Calibri"/>
          <w:color w:val="000000" w:themeColor="text1"/>
          <w:kern w:val="24"/>
          <w:sz w:val="24"/>
          <w:szCs w:val="24"/>
        </w:rPr>
        <w:t>à</w:t>
      </w:r>
      <w:r w:rsidRPr="004F54B9">
        <w:rPr>
          <w:rFonts w:hAnsi="Calibri"/>
          <w:color w:val="000000" w:themeColor="text1"/>
          <w:kern w:val="24"/>
          <w:sz w:val="24"/>
          <w:szCs w:val="24"/>
        </w:rPr>
        <w:t xml:space="preserve"> l</w:t>
      </w:r>
      <w:r w:rsidRPr="004F54B9">
        <w:rPr>
          <w:rFonts w:hAnsi="Calibri"/>
          <w:color w:val="000000" w:themeColor="text1"/>
          <w:kern w:val="24"/>
          <w:sz w:val="24"/>
          <w:szCs w:val="24"/>
        </w:rPr>
        <w:t>’</w:t>
      </w:r>
      <w:r w:rsidRPr="004F54B9">
        <w:rPr>
          <w:rFonts w:hAnsi="Calibri"/>
          <w:color w:val="000000" w:themeColor="text1"/>
          <w:kern w:val="24"/>
          <w:sz w:val="24"/>
          <w:szCs w:val="24"/>
        </w:rPr>
        <w:t xml:space="preserve">artisanat, </w:t>
      </w:r>
      <w:r w:rsidRPr="004F54B9">
        <w:rPr>
          <w:rFonts w:hAnsi="Calibri"/>
          <w:color w:val="000000" w:themeColor="text1"/>
          <w:kern w:val="24"/>
          <w:sz w:val="24"/>
          <w:szCs w:val="24"/>
        </w:rPr>
        <w:t>à</w:t>
      </w:r>
      <w:r w:rsidRPr="004F54B9">
        <w:rPr>
          <w:rFonts w:hAnsi="Calibri"/>
          <w:color w:val="000000" w:themeColor="text1"/>
          <w:kern w:val="24"/>
          <w:sz w:val="24"/>
          <w:szCs w:val="24"/>
        </w:rPr>
        <w:t xml:space="preserve"> la consommation et </w:t>
      </w:r>
      <w:r w:rsidRPr="004F54B9">
        <w:rPr>
          <w:rFonts w:hAnsi="Calibri"/>
          <w:color w:val="000000" w:themeColor="text1"/>
          <w:kern w:val="24"/>
          <w:sz w:val="24"/>
          <w:szCs w:val="24"/>
        </w:rPr>
        <w:t>à</w:t>
      </w:r>
      <w:r w:rsidRPr="004F54B9">
        <w:rPr>
          <w:rFonts w:hAnsi="Calibri"/>
          <w:color w:val="000000" w:themeColor="text1"/>
          <w:kern w:val="24"/>
          <w:sz w:val="24"/>
          <w:szCs w:val="24"/>
        </w:rPr>
        <w:t xml:space="preserve"> l</w:t>
      </w:r>
      <w:r w:rsidRPr="004F54B9">
        <w:rPr>
          <w:rFonts w:hAnsi="Calibri"/>
          <w:color w:val="000000" w:themeColor="text1"/>
          <w:kern w:val="24"/>
          <w:sz w:val="24"/>
          <w:szCs w:val="24"/>
        </w:rPr>
        <w:t>’</w:t>
      </w:r>
      <w:r w:rsidRPr="004F54B9">
        <w:rPr>
          <w:rFonts w:hAnsi="Calibri"/>
          <w:color w:val="000000" w:themeColor="text1"/>
          <w:kern w:val="24"/>
          <w:sz w:val="24"/>
          <w:szCs w:val="24"/>
        </w:rPr>
        <w:t xml:space="preserve">ESS), </w:t>
      </w:r>
      <w:r w:rsidRPr="004F54B9">
        <w:rPr>
          <w:rFonts w:hAnsi="Calibri"/>
          <w:i/>
          <w:iCs/>
          <w:color w:val="000000" w:themeColor="text1"/>
          <w:kern w:val="24"/>
          <w:sz w:val="24"/>
          <w:szCs w:val="24"/>
        </w:rPr>
        <w:t>Tout savoir et tout comprendre sur la loi ESS,</w:t>
      </w:r>
      <w:r w:rsidRPr="004F54B9">
        <w:rPr>
          <w:rFonts w:hAnsi="Calibri"/>
          <w:color w:val="000000" w:themeColor="text1"/>
          <w:kern w:val="24"/>
          <w:sz w:val="24"/>
          <w:szCs w:val="24"/>
        </w:rPr>
        <w:t xml:space="preserve"> 2015</w:t>
      </w:r>
    </w:p>
    <w:p w:rsidR="0092522C" w:rsidRPr="004F54B9" w:rsidRDefault="0092522C" w:rsidP="004F54B9">
      <w:pPr>
        <w:pStyle w:val="a9"/>
        <w:widowControl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F54B9">
        <w:rPr>
          <w:rFonts w:hAnsi="ＭＳ Ｐゴシック" w:hint="eastAsia"/>
          <w:color w:val="000000" w:themeColor="text1"/>
          <w:kern w:val="24"/>
          <w:sz w:val="24"/>
          <w:szCs w:val="24"/>
        </w:rPr>
        <w:t>各地域圏の</w:t>
      </w:r>
      <w:r w:rsidRPr="004F54B9">
        <w:rPr>
          <w:rFonts w:hAnsi="Calibri"/>
          <w:color w:val="000000" w:themeColor="text1"/>
          <w:kern w:val="24"/>
          <w:sz w:val="24"/>
          <w:szCs w:val="24"/>
        </w:rPr>
        <w:t>ESS</w:t>
      </w:r>
      <w:r w:rsidRPr="004F54B9">
        <w:rPr>
          <w:rFonts w:hAnsi="ＭＳ Ｐゴシック" w:hint="eastAsia"/>
          <w:color w:val="000000" w:themeColor="text1"/>
          <w:kern w:val="24"/>
          <w:sz w:val="24"/>
          <w:szCs w:val="24"/>
        </w:rPr>
        <w:t>商工会議所（</w:t>
      </w:r>
      <w:r w:rsidRPr="004F54B9">
        <w:rPr>
          <w:rFonts w:hAnsi="Calibri"/>
          <w:color w:val="000000" w:themeColor="text1"/>
          <w:kern w:val="24"/>
          <w:sz w:val="24"/>
          <w:szCs w:val="24"/>
        </w:rPr>
        <w:t>Chambre r</w:t>
      </w:r>
      <w:r w:rsidRPr="004F54B9">
        <w:rPr>
          <w:rFonts w:hAnsi="Calibri"/>
          <w:color w:val="000000" w:themeColor="text1"/>
          <w:kern w:val="24"/>
          <w:sz w:val="24"/>
          <w:szCs w:val="24"/>
        </w:rPr>
        <w:t>é</w:t>
      </w:r>
      <w:r w:rsidRPr="004F54B9">
        <w:rPr>
          <w:rFonts w:hAnsi="Calibri"/>
          <w:color w:val="000000" w:themeColor="text1"/>
          <w:kern w:val="24"/>
          <w:sz w:val="24"/>
          <w:szCs w:val="24"/>
        </w:rPr>
        <w:t>gionale ESS CRESS)</w:t>
      </w:r>
      <w:r w:rsidRPr="004F54B9">
        <w:rPr>
          <w:rFonts w:hAnsi="ＭＳ Ｐゴシック" w:hint="eastAsia"/>
          <w:color w:val="000000" w:themeColor="text1"/>
          <w:kern w:val="24"/>
          <w:sz w:val="24"/>
          <w:szCs w:val="24"/>
        </w:rPr>
        <w:t>発行の地域圏</w:t>
      </w:r>
      <w:r w:rsidRPr="004F54B9">
        <w:rPr>
          <w:rFonts w:hAnsi="Calibri"/>
          <w:color w:val="000000" w:themeColor="text1"/>
          <w:kern w:val="24"/>
          <w:sz w:val="24"/>
          <w:szCs w:val="24"/>
        </w:rPr>
        <w:t>ESS</w:t>
      </w:r>
      <w:r w:rsidRPr="004F54B9">
        <w:rPr>
          <w:rFonts w:hAnsi="ＭＳ Ｐゴシック" w:hint="eastAsia"/>
          <w:color w:val="000000" w:themeColor="text1"/>
          <w:kern w:val="24"/>
          <w:sz w:val="24"/>
          <w:szCs w:val="24"/>
        </w:rPr>
        <w:t>報告</w:t>
      </w:r>
    </w:p>
    <w:p w:rsidR="0092522C" w:rsidRPr="004F54B9" w:rsidRDefault="0092522C" w:rsidP="004F54B9">
      <w:pPr>
        <w:pStyle w:val="a9"/>
        <w:widowControl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F54B9">
        <w:rPr>
          <w:rFonts w:hAnsi="Calibri"/>
          <w:color w:val="000000" w:themeColor="text1"/>
          <w:kern w:val="24"/>
          <w:sz w:val="24"/>
          <w:szCs w:val="24"/>
        </w:rPr>
        <w:t>Observatoire nati</w:t>
      </w:r>
      <w:r w:rsidR="00B567FE">
        <w:rPr>
          <w:rFonts w:hAnsi="Calibri" w:hint="eastAsia"/>
          <w:color w:val="000000" w:themeColor="text1"/>
          <w:kern w:val="24"/>
          <w:sz w:val="24"/>
          <w:szCs w:val="24"/>
        </w:rPr>
        <w:t>o</w:t>
      </w:r>
      <w:r w:rsidRPr="004F54B9">
        <w:rPr>
          <w:rFonts w:hAnsi="Calibri"/>
          <w:color w:val="000000" w:themeColor="text1"/>
          <w:kern w:val="24"/>
          <w:sz w:val="24"/>
          <w:szCs w:val="24"/>
        </w:rPr>
        <w:t>nal de l</w:t>
      </w:r>
      <w:r w:rsidRPr="004F54B9">
        <w:rPr>
          <w:rFonts w:hAnsi="Calibri"/>
          <w:color w:val="000000" w:themeColor="text1"/>
          <w:kern w:val="24"/>
          <w:sz w:val="24"/>
          <w:szCs w:val="24"/>
        </w:rPr>
        <w:t>’</w:t>
      </w:r>
      <w:r w:rsidRPr="004F54B9">
        <w:rPr>
          <w:rFonts w:hAnsi="Calibri"/>
          <w:color w:val="000000" w:themeColor="text1"/>
          <w:kern w:val="24"/>
          <w:sz w:val="24"/>
          <w:szCs w:val="24"/>
        </w:rPr>
        <w:t xml:space="preserve">ESS-CNCRESS, </w:t>
      </w:r>
      <w:r w:rsidRPr="004F54B9">
        <w:rPr>
          <w:rFonts w:hAnsi="Calibri"/>
          <w:i/>
          <w:iCs/>
          <w:color w:val="000000" w:themeColor="text1"/>
          <w:kern w:val="24"/>
          <w:sz w:val="24"/>
          <w:szCs w:val="24"/>
        </w:rPr>
        <w:t>Atlas comment</w:t>
      </w:r>
      <w:r w:rsidRPr="004F54B9">
        <w:rPr>
          <w:rFonts w:hAnsi="Calibri"/>
          <w:i/>
          <w:iCs/>
          <w:color w:val="000000" w:themeColor="text1"/>
          <w:kern w:val="24"/>
          <w:sz w:val="24"/>
          <w:szCs w:val="24"/>
        </w:rPr>
        <w:t>é</w:t>
      </w:r>
      <w:r w:rsidRPr="004F54B9">
        <w:rPr>
          <w:rFonts w:hAnsi="Calibri"/>
          <w:i/>
          <w:iCs/>
          <w:color w:val="000000" w:themeColor="text1"/>
          <w:kern w:val="24"/>
          <w:sz w:val="24"/>
          <w:szCs w:val="24"/>
        </w:rPr>
        <w:t xml:space="preserve"> de l</w:t>
      </w:r>
      <w:r w:rsidRPr="004F54B9">
        <w:rPr>
          <w:rFonts w:hAnsi="Calibri"/>
          <w:i/>
          <w:iCs/>
          <w:color w:val="000000" w:themeColor="text1"/>
          <w:kern w:val="24"/>
          <w:sz w:val="24"/>
          <w:szCs w:val="24"/>
        </w:rPr>
        <w:t>’</w:t>
      </w:r>
      <w:r w:rsidRPr="004F54B9">
        <w:rPr>
          <w:rFonts w:hAnsi="Calibri"/>
          <w:i/>
          <w:iCs/>
          <w:color w:val="000000" w:themeColor="text1"/>
          <w:kern w:val="24"/>
          <w:sz w:val="24"/>
          <w:szCs w:val="24"/>
        </w:rPr>
        <w:t>ESS 2014</w:t>
      </w:r>
    </w:p>
    <w:p w:rsidR="0092522C" w:rsidRPr="004F54B9" w:rsidRDefault="0092522C" w:rsidP="004F54B9">
      <w:pPr>
        <w:pStyle w:val="a9"/>
        <w:widowControl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F54B9">
        <w:rPr>
          <w:rFonts w:hAnsi="Calibri"/>
          <w:color w:val="000000" w:themeColor="text1"/>
          <w:kern w:val="24"/>
          <w:sz w:val="24"/>
          <w:szCs w:val="24"/>
        </w:rPr>
        <w:t xml:space="preserve">J.-F.Draperi (dir.), </w:t>
      </w:r>
      <w:r w:rsidRPr="004F54B9">
        <w:rPr>
          <w:rFonts w:hAnsi="Calibri"/>
          <w:i/>
          <w:iCs/>
          <w:color w:val="000000" w:themeColor="text1"/>
          <w:kern w:val="24"/>
          <w:sz w:val="24"/>
          <w:szCs w:val="24"/>
        </w:rPr>
        <w:t>L</w:t>
      </w:r>
      <w:r w:rsidRPr="004F54B9">
        <w:rPr>
          <w:rFonts w:hAnsi="Calibri"/>
          <w:i/>
          <w:iCs/>
          <w:color w:val="000000" w:themeColor="text1"/>
          <w:kern w:val="24"/>
          <w:sz w:val="24"/>
          <w:szCs w:val="24"/>
        </w:rPr>
        <w:t>’</w:t>
      </w:r>
      <w:r w:rsidRPr="004F54B9">
        <w:rPr>
          <w:rFonts w:hAnsi="Calibri"/>
          <w:i/>
          <w:iCs/>
          <w:color w:val="000000" w:themeColor="text1"/>
          <w:kern w:val="24"/>
          <w:sz w:val="24"/>
          <w:szCs w:val="24"/>
        </w:rPr>
        <w:t>ann</w:t>
      </w:r>
      <w:r w:rsidRPr="004F54B9">
        <w:rPr>
          <w:rFonts w:hAnsi="Calibri"/>
          <w:i/>
          <w:iCs/>
          <w:color w:val="000000" w:themeColor="text1"/>
          <w:kern w:val="24"/>
          <w:sz w:val="24"/>
          <w:szCs w:val="24"/>
        </w:rPr>
        <w:t>é</w:t>
      </w:r>
      <w:r w:rsidRPr="004F54B9">
        <w:rPr>
          <w:rFonts w:hAnsi="Calibri"/>
          <w:i/>
          <w:iCs/>
          <w:color w:val="000000" w:themeColor="text1"/>
          <w:kern w:val="24"/>
          <w:sz w:val="24"/>
          <w:szCs w:val="24"/>
        </w:rPr>
        <w:t>e de l</w:t>
      </w:r>
      <w:r w:rsidRPr="004F54B9">
        <w:rPr>
          <w:rFonts w:hAnsi="Calibri"/>
          <w:i/>
          <w:iCs/>
          <w:color w:val="000000" w:themeColor="text1"/>
          <w:kern w:val="24"/>
          <w:sz w:val="24"/>
          <w:szCs w:val="24"/>
        </w:rPr>
        <w:t>’</w:t>
      </w:r>
      <w:r w:rsidRPr="004F54B9">
        <w:rPr>
          <w:rFonts w:hAnsi="Calibri"/>
          <w:i/>
          <w:iCs/>
          <w:color w:val="000000" w:themeColor="text1"/>
          <w:kern w:val="24"/>
          <w:sz w:val="24"/>
          <w:szCs w:val="24"/>
        </w:rPr>
        <w:t>ESS 2010</w:t>
      </w:r>
      <w:r w:rsidRPr="004F54B9">
        <w:rPr>
          <w:rFonts w:hAnsi="Calibri"/>
          <w:color w:val="000000" w:themeColor="text1"/>
          <w:kern w:val="24"/>
          <w:sz w:val="24"/>
          <w:szCs w:val="24"/>
        </w:rPr>
        <w:t>, Presses de l</w:t>
      </w:r>
      <w:r w:rsidRPr="004F54B9">
        <w:rPr>
          <w:rFonts w:hAnsi="Calibri"/>
          <w:color w:val="000000" w:themeColor="text1"/>
          <w:kern w:val="24"/>
          <w:sz w:val="24"/>
          <w:szCs w:val="24"/>
        </w:rPr>
        <w:t>’</w:t>
      </w:r>
      <w:r w:rsidRPr="004F54B9">
        <w:rPr>
          <w:rFonts w:hAnsi="Calibri"/>
          <w:color w:val="000000" w:themeColor="text1"/>
          <w:kern w:val="24"/>
          <w:sz w:val="24"/>
          <w:szCs w:val="24"/>
        </w:rPr>
        <w:t>ESS/Dunod</w:t>
      </w:r>
    </w:p>
    <w:p w:rsidR="0092522C" w:rsidRPr="004F54B9" w:rsidRDefault="0092522C" w:rsidP="0092522C">
      <w:pPr>
        <w:pStyle w:val="a9"/>
        <w:widowControl/>
        <w:numPr>
          <w:ilvl w:val="0"/>
          <w:numId w:val="3"/>
        </w:numPr>
        <w:ind w:leftChars="0"/>
        <w:jc w:val="left"/>
        <w:rPr>
          <w:b/>
          <w:sz w:val="24"/>
          <w:szCs w:val="24"/>
        </w:rPr>
      </w:pPr>
      <w:r w:rsidRPr="004F54B9">
        <w:rPr>
          <w:rFonts w:hAnsi="Calibri"/>
          <w:color w:val="000000" w:themeColor="text1"/>
          <w:kern w:val="24"/>
          <w:sz w:val="24"/>
          <w:szCs w:val="24"/>
        </w:rPr>
        <w:t>V. Tchernonog (</w:t>
      </w:r>
      <w:r w:rsidRPr="004F54B9">
        <w:rPr>
          <w:rFonts w:hAnsi="Calibri"/>
          <w:color w:val="000000" w:themeColor="text1"/>
          <w:kern w:val="24"/>
          <w:sz w:val="24"/>
          <w:szCs w:val="24"/>
        </w:rPr>
        <w:t>é</w:t>
      </w:r>
      <w:r w:rsidRPr="004F54B9">
        <w:rPr>
          <w:rFonts w:hAnsi="Calibri"/>
          <w:color w:val="000000" w:themeColor="text1"/>
          <w:kern w:val="24"/>
          <w:sz w:val="24"/>
          <w:szCs w:val="24"/>
        </w:rPr>
        <w:t xml:space="preserve">d.) </w:t>
      </w:r>
      <w:r w:rsidRPr="004F54B9">
        <w:rPr>
          <w:rFonts w:hAnsi="Calibri"/>
          <w:i/>
          <w:iCs/>
          <w:color w:val="000000" w:themeColor="text1"/>
          <w:kern w:val="24"/>
          <w:sz w:val="24"/>
          <w:szCs w:val="24"/>
        </w:rPr>
        <w:t>Le paysage associatif fran</w:t>
      </w:r>
      <w:r w:rsidRPr="004F54B9">
        <w:rPr>
          <w:rFonts w:hAnsi="Calibri"/>
          <w:i/>
          <w:iCs/>
          <w:color w:val="000000" w:themeColor="text1"/>
          <w:kern w:val="24"/>
          <w:sz w:val="24"/>
          <w:szCs w:val="24"/>
        </w:rPr>
        <w:t>ç</w:t>
      </w:r>
      <w:r w:rsidRPr="004F54B9">
        <w:rPr>
          <w:rFonts w:hAnsi="Calibri"/>
          <w:color w:val="000000" w:themeColor="text1"/>
          <w:kern w:val="24"/>
          <w:sz w:val="24"/>
          <w:szCs w:val="24"/>
        </w:rPr>
        <w:t>ais, Juris/Dalloz, 2013</w:t>
      </w:r>
    </w:p>
    <w:sectPr w:rsidR="0092522C" w:rsidRPr="004F54B9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6D" w:rsidRDefault="0080696D" w:rsidP="007E1E7B">
      <w:r>
        <w:separator/>
      </w:r>
    </w:p>
  </w:endnote>
  <w:endnote w:type="continuationSeparator" w:id="0">
    <w:p w:rsidR="0080696D" w:rsidRDefault="0080696D" w:rsidP="007E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23341"/>
      <w:docPartObj>
        <w:docPartGallery w:val="Page Numbers (Bottom of Page)"/>
        <w:docPartUnique/>
      </w:docPartObj>
    </w:sdtPr>
    <w:sdtEndPr/>
    <w:sdtContent>
      <w:p w:rsidR="00DF03D7" w:rsidRDefault="00DF03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0EB" w:rsidRPr="009930EB">
          <w:rPr>
            <w:noProof/>
            <w:lang w:val="ja-JP"/>
          </w:rPr>
          <w:t>5</w:t>
        </w:r>
        <w:r>
          <w:fldChar w:fldCharType="end"/>
        </w:r>
      </w:p>
    </w:sdtContent>
  </w:sdt>
  <w:p w:rsidR="00B66F27" w:rsidRDefault="00B66F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6D" w:rsidRDefault="0080696D" w:rsidP="007E1E7B">
      <w:r>
        <w:separator/>
      </w:r>
    </w:p>
  </w:footnote>
  <w:footnote w:type="continuationSeparator" w:id="0">
    <w:p w:rsidR="0080696D" w:rsidRDefault="0080696D" w:rsidP="007E1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543"/>
    <w:multiLevelType w:val="hybridMultilevel"/>
    <w:tmpl w:val="BFD85624"/>
    <w:lvl w:ilvl="0" w:tplc="CAC21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9050B85"/>
    <w:multiLevelType w:val="hybridMultilevel"/>
    <w:tmpl w:val="5C4A04DC"/>
    <w:lvl w:ilvl="0" w:tplc="A642D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C2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A0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45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47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482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41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FEC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0E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A1663E7"/>
    <w:multiLevelType w:val="hybridMultilevel"/>
    <w:tmpl w:val="375AC71E"/>
    <w:lvl w:ilvl="0" w:tplc="60040604">
      <w:start w:val="200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2A"/>
    <w:rsid w:val="00062A24"/>
    <w:rsid w:val="000703A2"/>
    <w:rsid w:val="000B78A5"/>
    <w:rsid w:val="000C0199"/>
    <w:rsid w:val="000D2069"/>
    <w:rsid w:val="000F5F55"/>
    <w:rsid w:val="0013694D"/>
    <w:rsid w:val="00173AF2"/>
    <w:rsid w:val="001D2B70"/>
    <w:rsid w:val="001F0B06"/>
    <w:rsid w:val="001F11AE"/>
    <w:rsid w:val="001F6868"/>
    <w:rsid w:val="00232624"/>
    <w:rsid w:val="0024311D"/>
    <w:rsid w:val="00266641"/>
    <w:rsid w:val="002A1CD8"/>
    <w:rsid w:val="002B4BB8"/>
    <w:rsid w:val="003207F2"/>
    <w:rsid w:val="00325C4D"/>
    <w:rsid w:val="00352C9F"/>
    <w:rsid w:val="003E1A75"/>
    <w:rsid w:val="00415F6B"/>
    <w:rsid w:val="004A05D0"/>
    <w:rsid w:val="004E4AFF"/>
    <w:rsid w:val="004F54B9"/>
    <w:rsid w:val="0053084D"/>
    <w:rsid w:val="005308D3"/>
    <w:rsid w:val="005C2136"/>
    <w:rsid w:val="005D5B20"/>
    <w:rsid w:val="005E00CD"/>
    <w:rsid w:val="005E0ACC"/>
    <w:rsid w:val="005F08C3"/>
    <w:rsid w:val="006129F9"/>
    <w:rsid w:val="00621494"/>
    <w:rsid w:val="00625B7F"/>
    <w:rsid w:val="00654E6D"/>
    <w:rsid w:val="0066637E"/>
    <w:rsid w:val="00677295"/>
    <w:rsid w:val="0067734E"/>
    <w:rsid w:val="0068392F"/>
    <w:rsid w:val="006A1D29"/>
    <w:rsid w:val="006E03F6"/>
    <w:rsid w:val="007523E8"/>
    <w:rsid w:val="00763B7D"/>
    <w:rsid w:val="007663F2"/>
    <w:rsid w:val="007D0A44"/>
    <w:rsid w:val="007E1E7B"/>
    <w:rsid w:val="0080696D"/>
    <w:rsid w:val="00841F00"/>
    <w:rsid w:val="008426A5"/>
    <w:rsid w:val="00850E02"/>
    <w:rsid w:val="00873273"/>
    <w:rsid w:val="008860A6"/>
    <w:rsid w:val="0089681B"/>
    <w:rsid w:val="0090425A"/>
    <w:rsid w:val="00910FA5"/>
    <w:rsid w:val="009178FB"/>
    <w:rsid w:val="0092522C"/>
    <w:rsid w:val="009930EB"/>
    <w:rsid w:val="00A05066"/>
    <w:rsid w:val="00A27893"/>
    <w:rsid w:val="00A279BC"/>
    <w:rsid w:val="00A54305"/>
    <w:rsid w:val="00A72D76"/>
    <w:rsid w:val="00A87837"/>
    <w:rsid w:val="00AA04D5"/>
    <w:rsid w:val="00AC2334"/>
    <w:rsid w:val="00AC7FE0"/>
    <w:rsid w:val="00AE48F8"/>
    <w:rsid w:val="00AF5F25"/>
    <w:rsid w:val="00B2399F"/>
    <w:rsid w:val="00B567FE"/>
    <w:rsid w:val="00B5737C"/>
    <w:rsid w:val="00B666FB"/>
    <w:rsid w:val="00B66F27"/>
    <w:rsid w:val="00BB55AA"/>
    <w:rsid w:val="00BD3B03"/>
    <w:rsid w:val="00C7759E"/>
    <w:rsid w:val="00C8401A"/>
    <w:rsid w:val="00CE3134"/>
    <w:rsid w:val="00D054CA"/>
    <w:rsid w:val="00D13EE6"/>
    <w:rsid w:val="00D57642"/>
    <w:rsid w:val="00DC2330"/>
    <w:rsid w:val="00DF03D7"/>
    <w:rsid w:val="00E17CA8"/>
    <w:rsid w:val="00E75B2A"/>
    <w:rsid w:val="00EA1849"/>
    <w:rsid w:val="00EA3AED"/>
    <w:rsid w:val="00EC5440"/>
    <w:rsid w:val="00F41A32"/>
    <w:rsid w:val="00F62822"/>
    <w:rsid w:val="00FB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ecourant">
    <w:name w:val="texte_courant"/>
    <w:basedOn w:val="a"/>
    <w:rsid w:val="00A87837"/>
    <w:pPr>
      <w:widowControl/>
      <w:spacing w:before="100" w:beforeAutospacing="1" w:after="100" w:afterAutospacing="1"/>
      <w:jc w:val="left"/>
    </w:pPr>
    <w:rPr>
      <w:rFonts w:ascii="Verdana" w:eastAsia="ＭＳ Ｐゴシック" w:hAnsi="Verdana" w:cs="ＭＳ Ｐゴシック"/>
      <w:color w:val="333333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7E1E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E7B"/>
  </w:style>
  <w:style w:type="paragraph" w:styleId="a5">
    <w:name w:val="footer"/>
    <w:basedOn w:val="a"/>
    <w:link w:val="a6"/>
    <w:uiPriority w:val="99"/>
    <w:unhideWhenUsed/>
    <w:rsid w:val="007E1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E7B"/>
  </w:style>
  <w:style w:type="paragraph" w:styleId="a7">
    <w:name w:val="Date"/>
    <w:basedOn w:val="a"/>
    <w:next w:val="a"/>
    <w:link w:val="a8"/>
    <w:uiPriority w:val="99"/>
    <w:semiHidden/>
    <w:unhideWhenUsed/>
    <w:rsid w:val="007E1E7B"/>
  </w:style>
  <w:style w:type="character" w:customStyle="1" w:styleId="a8">
    <w:name w:val="日付 (文字)"/>
    <w:basedOn w:val="a0"/>
    <w:link w:val="a7"/>
    <w:uiPriority w:val="99"/>
    <w:semiHidden/>
    <w:rsid w:val="007E1E7B"/>
  </w:style>
  <w:style w:type="paragraph" w:styleId="a9">
    <w:name w:val="List Paragraph"/>
    <w:basedOn w:val="a"/>
    <w:uiPriority w:val="34"/>
    <w:qFormat/>
    <w:rsid w:val="0089681B"/>
    <w:pPr>
      <w:ind w:leftChars="400" w:left="840"/>
    </w:pPr>
  </w:style>
  <w:style w:type="character" w:styleId="aa">
    <w:name w:val="Placeholder Text"/>
    <w:basedOn w:val="a0"/>
    <w:uiPriority w:val="99"/>
    <w:semiHidden/>
    <w:rsid w:val="0068392F"/>
    <w:rPr>
      <w:color w:val="808080"/>
    </w:rPr>
  </w:style>
  <w:style w:type="character" w:styleId="ab">
    <w:name w:val="Hyperlink"/>
    <w:basedOn w:val="a0"/>
    <w:uiPriority w:val="99"/>
    <w:semiHidden/>
    <w:unhideWhenUsed/>
    <w:rsid w:val="001D2B70"/>
    <w:rPr>
      <w:color w:val="2F6BE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ecourant">
    <w:name w:val="texte_courant"/>
    <w:basedOn w:val="a"/>
    <w:rsid w:val="00A87837"/>
    <w:pPr>
      <w:widowControl/>
      <w:spacing w:before="100" w:beforeAutospacing="1" w:after="100" w:afterAutospacing="1"/>
      <w:jc w:val="left"/>
    </w:pPr>
    <w:rPr>
      <w:rFonts w:ascii="Verdana" w:eastAsia="ＭＳ Ｐゴシック" w:hAnsi="Verdana" w:cs="ＭＳ Ｐゴシック"/>
      <w:color w:val="333333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7E1E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E7B"/>
  </w:style>
  <w:style w:type="paragraph" w:styleId="a5">
    <w:name w:val="footer"/>
    <w:basedOn w:val="a"/>
    <w:link w:val="a6"/>
    <w:uiPriority w:val="99"/>
    <w:unhideWhenUsed/>
    <w:rsid w:val="007E1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E7B"/>
  </w:style>
  <w:style w:type="paragraph" w:styleId="a7">
    <w:name w:val="Date"/>
    <w:basedOn w:val="a"/>
    <w:next w:val="a"/>
    <w:link w:val="a8"/>
    <w:uiPriority w:val="99"/>
    <w:semiHidden/>
    <w:unhideWhenUsed/>
    <w:rsid w:val="007E1E7B"/>
  </w:style>
  <w:style w:type="character" w:customStyle="1" w:styleId="a8">
    <w:name w:val="日付 (文字)"/>
    <w:basedOn w:val="a0"/>
    <w:link w:val="a7"/>
    <w:uiPriority w:val="99"/>
    <w:semiHidden/>
    <w:rsid w:val="007E1E7B"/>
  </w:style>
  <w:style w:type="paragraph" w:styleId="a9">
    <w:name w:val="List Paragraph"/>
    <w:basedOn w:val="a"/>
    <w:uiPriority w:val="34"/>
    <w:qFormat/>
    <w:rsid w:val="0089681B"/>
    <w:pPr>
      <w:ind w:leftChars="400" w:left="840"/>
    </w:pPr>
  </w:style>
  <w:style w:type="character" w:styleId="aa">
    <w:name w:val="Placeholder Text"/>
    <w:basedOn w:val="a0"/>
    <w:uiPriority w:val="99"/>
    <w:semiHidden/>
    <w:rsid w:val="0068392F"/>
    <w:rPr>
      <w:color w:val="808080"/>
    </w:rPr>
  </w:style>
  <w:style w:type="character" w:styleId="ab">
    <w:name w:val="Hyperlink"/>
    <w:basedOn w:val="a0"/>
    <w:uiPriority w:val="99"/>
    <w:semiHidden/>
    <w:unhideWhenUsed/>
    <w:rsid w:val="001D2B70"/>
    <w:rPr>
      <w:color w:val="2F6BE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8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7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1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8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2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5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Nishikawa</dc:creator>
  <cp:lastModifiedBy>Jun Nishikawa</cp:lastModifiedBy>
  <cp:revision>23</cp:revision>
  <cp:lastPrinted>2016-01-26T13:10:00Z</cp:lastPrinted>
  <dcterms:created xsi:type="dcterms:W3CDTF">2016-01-07T12:56:00Z</dcterms:created>
  <dcterms:modified xsi:type="dcterms:W3CDTF">2016-01-28T03:45:00Z</dcterms:modified>
</cp:coreProperties>
</file>